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686" w:rsidRPr="0027618A" w:rsidRDefault="00262686" w:rsidP="00FB6DFA">
      <w:pPr>
        <w:pStyle w:val="Heading1"/>
        <w:rPr>
          <w:rFonts w:ascii="Arial" w:hAnsi="Arial" w:cs="Arial"/>
          <w:sz w:val="36"/>
          <w:lang w:eastAsia="en-AU"/>
        </w:rPr>
      </w:pPr>
      <w:r w:rsidRPr="0027618A">
        <w:rPr>
          <w:rFonts w:ascii="Arial" w:hAnsi="Arial" w:cs="Arial"/>
          <w:lang w:eastAsia="en-AU"/>
        </w:rPr>
        <w:t xml:space="preserve">Queensland Ballet Petit </w:t>
      </w:r>
      <w:r w:rsidRPr="0027618A">
        <w:rPr>
          <w:rFonts w:ascii="Arial" w:hAnsi="Arial" w:cs="Arial"/>
        </w:rPr>
        <w:t>Pointers</w:t>
      </w:r>
      <w:r w:rsidRPr="0027618A">
        <w:rPr>
          <w:rFonts w:ascii="Arial" w:hAnsi="Arial" w:cs="Arial"/>
          <w:lang w:eastAsia="en-AU"/>
        </w:rPr>
        <w:t xml:space="preserve"> </w:t>
      </w:r>
      <w:r w:rsidR="008D757E" w:rsidRPr="0027618A">
        <w:rPr>
          <w:rFonts w:ascii="Arial" w:hAnsi="Arial" w:cs="Arial"/>
          <w:lang w:eastAsia="en-AU"/>
        </w:rPr>
        <w:t xml:space="preserve">Program </w:t>
      </w:r>
      <w:r w:rsidR="00027E9C" w:rsidRPr="0027618A">
        <w:rPr>
          <w:rFonts w:ascii="Arial" w:hAnsi="Arial" w:cs="Arial"/>
          <w:lang w:eastAsia="en-AU"/>
        </w:rPr>
        <w:t>License</w:t>
      </w:r>
    </w:p>
    <w:p w:rsidR="00B67DD9" w:rsidRPr="0027618A" w:rsidRDefault="00B67DD9" w:rsidP="001A5E27">
      <w:pPr>
        <w:widowControl w:val="0"/>
        <w:spacing w:line="240" w:lineRule="atLeast"/>
        <w:rPr>
          <w:rFonts w:ascii="Arial" w:hAnsi="Arial" w:cs="Arial"/>
          <w:b/>
          <w:sz w:val="22"/>
          <w:szCs w:val="20"/>
          <w:lang w:eastAsia="en-AU"/>
        </w:rPr>
      </w:pPr>
    </w:p>
    <w:p w:rsidR="00F0360D" w:rsidRPr="0027618A" w:rsidRDefault="00834721" w:rsidP="001A5E27">
      <w:pPr>
        <w:widowControl w:val="0"/>
        <w:spacing w:line="240" w:lineRule="atLeast"/>
        <w:rPr>
          <w:rFonts w:ascii="Arial" w:hAnsi="Arial" w:cs="Arial"/>
          <w:b/>
          <w:sz w:val="28"/>
          <w:szCs w:val="20"/>
          <w:lang w:eastAsia="en-AU"/>
        </w:rPr>
      </w:pPr>
      <w:r w:rsidRPr="0027618A">
        <w:rPr>
          <w:rFonts w:ascii="Arial" w:hAnsi="Arial" w:cs="Arial"/>
          <w:b/>
          <w:sz w:val="28"/>
          <w:szCs w:val="20"/>
          <w:lang w:eastAsia="en-AU"/>
        </w:rPr>
        <w:t>Part One</w:t>
      </w:r>
      <w:r w:rsidR="00F0360D" w:rsidRPr="0027618A">
        <w:rPr>
          <w:rFonts w:ascii="Arial" w:hAnsi="Arial" w:cs="Arial"/>
          <w:b/>
          <w:sz w:val="28"/>
          <w:szCs w:val="20"/>
          <w:lang w:eastAsia="en-AU"/>
        </w:rPr>
        <w:t xml:space="preserve"> – </w:t>
      </w:r>
      <w:r w:rsidR="008D757E" w:rsidRPr="0027618A">
        <w:rPr>
          <w:rFonts w:ascii="Arial" w:hAnsi="Arial" w:cs="Arial"/>
          <w:b/>
          <w:sz w:val="28"/>
          <w:szCs w:val="20"/>
          <w:lang w:eastAsia="en-AU"/>
        </w:rPr>
        <w:t xml:space="preserve">QB Petit Pointers Program </w:t>
      </w:r>
    </w:p>
    <w:p w:rsidR="00262686" w:rsidRPr="0027618A" w:rsidRDefault="00262686" w:rsidP="001A5E27">
      <w:pPr>
        <w:widowControl w:val="0"/>
        <w:spacing w:line="240" w:lineRule="atLeast"/>
        <w:rPr>
          <w:rFonts w:ascii="Arial" w:hAnsi="Arial" w:cs="Arial"/>
          <w:b/>
          <w:sz w:val="22"/>
          <w:szCs w:val="20"/>
          <w:lang w:eastAsia="en-AU"/>
        </w:rPr>
      </w:pPr>
    </w:p>
    <w:p w:rsidR="00523B19" w:rsidRPr="0097107B" w:rsidRDefault="00236306" w:rsidP="00C3222E">
      <w:pPr>
        <w:pStyle w:val="MELegal1"/>
        <w:rPr>
          <w:rFonts w:ascii="Arial" w:hAnsi="Arial" w:cs="Arial"/>
          <w:sz w:val="20"/>
          <w:szCs w:val="20"/>
        </w:rPr>
      </w:pPr>
      <w:r w:rsidRPr="0097107B">
        <w:rPr>
          <w:rFonts w:ascii="Arial" w:hAnsi="Arial" w:cs="Arial"/>
          <w:sz w:val="20"/>
          <w:szCs w:val="20"/>
        </w:rPr>
        <w:t>Scope</w:t>
      </w:r>
      <w:r w:rsidR="008D757E" w:rsidRPr="0097107B">
        <w:rPr>
          <w:rFonts w:ascii="Arial" w:hAnsi="Arial" w:cs="Arial"/>
          <w:sz w:val="20"/>
          <w:szCs w:val="20"/>
        </w:rPr>
        <w:t xml:space="preserve"> of the Program</w:t>
      </w:r>
      <w:r w:rsidR="001A5E27" w:rsidRPr="0097107B">
        <w:rPr>
          <w:rFonts w:ascii="Arial" w:hAnsi="Arial" w:cs="Arial"/>
          <w:sz w:val="20"/>
          <w:szCs w:val="20"/>
        </w:rPr>
        <w:br/>
      </w:r>
    </w:p>
    <w:p w:rsidR="00202BCC" w:rsidRPr="0097107B" w:rsidRDefault="00202BCC" w:rsidP="001A5E27">
      <w:pPr>
        <w:pStyle w:val="Question"/>
        <w:spacing w:line="240" w:lineRule="atLeast"/>
        <w:rPr>
          <w:rFonts w:ascii="Arial" w:hAnsi="Arial" w:cs="Arial"/>
          <w:sz w:val="20"/>
        </w:rPr>
      </w:pPr>
      <w:r w:rsidRPr="0097107B">
        <w:rPr>
          <w:rFonts w:ascii="Arial" w:hAnsi="Arial" w:cs="Arial"/>
          <w:sz w:val="20"/>
        </w:rPr>
        <w:t>QB Petit Pointers is Queensland Ballet’s early years dance program for children aged 1-5 years.</w:t>
      </w:r>
    </w:p>
    <w:p w:rsidR="00202BCC" w:rsidRPr="0097107B" w:rsidRDefault="00202BCC" w:rsidP="001A5E27">
      <w:pPr>
        <w:pStyle w:val="Question"/>
        <w:spacing w:line="240" w:lineRule="atLeast"/>
        <w:rPr>
          <w:rFonts w:ascii="Arial" w:hAnsi="Arial" w:cs="Arial"/>
          <w:sz w:val="20"/>
        </w:rPr>
      </w:pPr>
    </w:p>
    <w:p w:rsidR="00202BCC" w:rsidRPr="0097107B" w:rsidRDefault="00202BCC" w:rsidP="001A5E27">
      <w:pPr>
        <w:pStyle w:val="Question"/>
        <w:spacing w:line="240" w:lineRule="atLeast"/>
        <w:rPr>
          <w:rFonts w:ascii="Arial" w:hAnsi="Arial" w:cs="Arial"/>
          <w:sz w:val="20"/>
          <w:shd w:val="clear" w:color="auto" w:fill="FFFFFF"/>
        </w:rPr>
      </w:pPr>
      <w:r w:rsidRPr="0097107B">
        <w:rPr>
          <w:rFonts w:ascii="Arial" w:hAnsi="Arial" w:cs="Arial"/>
          <w:sz w:val="20"/>
          <w:shd w:val="clear" w:color="auto" w:fill="FFFFFF"/>
        </w:rPr>
        <w:t xml:space="preserve">The </w:t>
      </w:r>
      <w:r w:rsidR="00C3222E" w:rsidRPr="0097107B">
        <w:rPr>
          <w:rFonts w:ascii="Arial" w:hAnsi="Arial" w:cs="Arial"/>
          <w:sz w:val="20"/>
          <w:shd w:val="clear" w:color="auto" w:fill="FFFFFF"/>
        </w:rPr>
        <w:t>p</w:t>
      </w:r>
      <w:r w:rsidRPr="0097107B">
        <w:rPr>
          <w:rFonts w:ascii="Arial" w:hAnsi="Arial" w:cs="Arial"/>
          <w:sz w:val="20"/>
          <w:shd w:val="clear" w:color="auto" w:fill="FFFFFF"/>
        </w:rPr>
        <w:t>rogram introduces movement through play, enabling young children to explore and interpret the world around them, and to physically make meaning of their everyday.</w:t>
      </w:r>
    </w:p>
    <w:p w:rsidR="00202BCC" w:rsidRPr="0097107B" w:rsidRDefault="00202BCC" w:rsidP="001A5E27">
      <w:pPr>
        <w:pStyle w:val="Question"/>
        <w:spacing w:line="240" w:lineRule="atLeast"/>
        <w:rPr>
          <w:rFonts w:ascii="Arial" w:hAnsi="Arial" w:cs="Arial"/>
          <w:sz w:val="20"/>
        </w:rPr>
      </w:pPr>
    </w:p>
    <w:p w:rsidR="00202BCC" w:rsidRPr="0097107B" w:rsidRDefault="00202BCC" w:rsidP="001A5E27">
      <w:pPr>
        <w:pStyle w:val="Question"/>
        <w:spacing w:line="240" w:lineRule="atLeast"/>
        <w:rPr>
          <w:rFonts w:ascii="Arial" w:hAnsi="Arial" w:cs="Arial"/>
          <w:sz w:val="20"/>
        </w:rPr>
      </w:pPr>
      <w:r w:rsidRPr="0097107B">
        <w:rPr>
          <w:rFonts w:ascii="Arial" w:hAnsi="Arial" w:cs="Arial"/>
          <w:sz w:val="20"/>
        </w:rPr>
        <w:t>QB Petit Pointers is underpinned by the early years learning framework and evidence-based research, providing the parent/carer with confidence in a program created to complement and enhance their child’s development.</w:t>
      </w:r>
    </w:p>
    <w:p w:rsidR="00202BCC" w:rsidRPr="0097107B" w:rsidRDefault="00202BCC" w:rsidP="001A5E27">
      <w:pPr>
        <w:pStyle w:val="Question"/>
        <w:spacing w:line="240" w:lineRule="atLeast"/>
        <w:rPr>
          <w:rFonts w:ascii="Arial" w:hAnsi="Arial" w:cs="Arial"/>
          <w:sz w:val="20"/>
        </w:rPr>
      </w:pPr>
    </w:p>
    <w:p w:rsidR="00202BCC" w:rsidRPr="0097107B" w:rsidRDefault="00202BCC" w:rsidP="001A5E27">
      <w:pPr>
        <w:pStyle w:val="Question"/>
        <w:spacing w:line="240" w:lineRule="atLeast"/>
        <w:rPr>
          <w:rFonts w:ascii="Arial" w:hAnsi="Arial" w:cs="Arial"/>
          <w:sz w:val="20"/>
        </w:rPr>
      </w:pPr>
      <w:r w:rsidRPr="0097107B">
        <w:rPr>
          <w:rFonts w:ascii="Arial" w:hAnsi="Arial" w:cs="Arial"/>
          <w:sz w:val="20"/>
        </w:rPr>
        <w:t xml:space="preserve">QB Petit Pointers includes three levels.  </w:t>
      </w:r>
    </w:p>
    <w:p w:rsidR="00202BCC" w:rsidRPr="0097107B" w:rsidRDefault="00202BCC" w:rsidP="001A5E27">
      <w:pPr>
        <w:pStyle w:val="Question"/>
        <w:spacing w:line="240" w:lineRule="atLeast"/>
        <w:rPr>
          <w:rFonts w:ascii="Arial" w:hAnsi="Arial" w:cs="Arial"/>
          <w:sz w:val="20"/>
        </w:rPr>
      </w:pPr>
      <w:r w:rsidRPr="0097107B">
        <w:rPr>
          <w:rFonts w:ascii="Arial" w:hAnsi="Arial" w:cs="Arial"/>
          <w:sz w:val="20"/>
        </w:rPr>
        <w:t>Level 1 (1 – 2 years)</w:t>
      </w:r>
    </w:p>
    <w:p w:rsidR="00202BCC" w:rsidRPr="0097107B" w:rsidRDefault="00202BCC" w:rsidP="001A5E27">
      <w:pPr>
        <w:pStyle w:val="Question"/>
        <w:spacing w:line="240" w:lineRule="atLeast"/>
        <w:rPr>
          <w:rFonts w:ascii="Arial" w:hAnsi="Arial" w:cs="Arial"/>
          <w:sz w:val="20"/>
        </w:rPr>
      </w:pPr>
      <w:r w:rsidRPr="0097107B">
        <w:rPr>
          <w:rFonts w:ascii="Arial" w:hAnsi="Arial" w:cs="Arial"/>
          <w:sz w:val="20"/>
        </w:rPr>
        <w:t>Level 2 (2 – 3 years)</w:t>
      </w:r>
    </w:p>
    <w:p w:rsidR="00202BCC" w:rsidRPr="0097107B" w:rsidRDefault="00202BCC" w:rsidP="001A5E27">
      <w:pPr>
        <w:pStyle w:val="Question"/>
        <w:spacing w:line="240" w:lineRule="atLeast"/>
        <w:rPr>
          <w:rFonts w:ascii="Arial" w:hAnsi="Arial" w:cs="Arial"/>
          <w:sz w:val="20"/>
        </w:rPr>
      </w:pPr>
      <w:r w:rsidRPr="0097107B">
        <w:rPr>
          <w:rFonts w:ascii="Arial" w:hAnsi="Arial" w:cs="Arial"/>
          <w:sz w:val="20"/>
        </w:rPr>
        <w:t>Level 3 (3 – 4 years)</w:t>
      </w:r>
    </w:p>
    <w:p w:rsidR="00202BCC" w:rsidRPr="0097107B" w:rsidRDefault="00202BCC" w:rsidP="001A5E27">
      <w:pPr>
        <w:pStyle w:val="Question"/>
        <w:spacing w:line="240" w:lineRule="atLeast"/>
        <w:rPr>
          <w:rFonts w:ascii="Arial" w:hAnsi="Arial" w:cs="Arial"/>
          <w:sz w:val="20"/>
        </w:rPr>
      </w:pPr>
    </w:p>
    <w:p w:rsidR="00202BCC" w:rsidRPr="0097107B" w:rsidRDefault="00202BCC" w:rsidP="001A5E27">
      <w:pPr>
        <w:pStyle w:val="Question"/>
        <w:spacing w:line="240" w:lineRule="atLeast"/>
        <w:rPr>
          <w:rFonts w:ascii="Arial" w:hAnsi="Arial" w:cs="Arial"/>
          <w:sz w:val="20"/>
        </w:rPr>
      </w:pPr>
      <w:r w:rsidRPr="0097107B">
        <w:rPr>
          <w:rFonts w:ascii="Arial" w:hAnsi="Arial" w:cs="Arial"/>
          <w:sz w:val="20"/>
        </w:rPr>
        <w:t xml:space="preserve">The courses are structured to enable class participants of similar stages in physical, emotional and cognitive development to achieve a range of objectives and core skills through real-world lesson themes, enhanced by the magic of ballet. </w:t>
      </w:r>
    </w:p>
    <w:p w:rsidR="00202BCC" w:rsidRPr="0097107B" w:rsidRDefault="00202BCC" w:rsidP="001A5E27">
      <w:pPr>
        <w:pStyle w:val="Question"/>
        <w:spacing w:line="240" w:lineRule="atLeast"/>
        <w:rPr>
          <w:rFonts w:ascii="Arial" w:hAnsi="Arial" w:cs="Arial"/>
          <w:sz w:val="20"/>
        </w:rPr>
      </w:pPr>
    </w:p>
    <w:p w:rsidR="00876428" w:rsidRPr="0097107B" w:rsidRDefault="00202BCC" w:rsidP="001A5E27">
      <w:pPr>
        <w:pStyle w:val="Question"/>
        <w:spacing w:line="240" w:lineRule="atLeast"/>
        <w:rPr>
          <w:rFonts w:ascii="Arial" w:hAnsi="Arial" w:cs="Arial"/>
          <w:sz w:val="20"/>
        </w:rPr>
      </w:pPr>
      <w:r w:rsidRPr="0097107B">
        <w:rPr>
          <w:rFonts w:ascii="Arial" w:hAnsi="Arial" w:cs="Arial"/>
          <w:sz w:val="20"/>
        </w:rPr>
        <w:t>Set within a framework of storytelling, exploration and artistic play, QB Petit Pointers encourages personal expression and development of confidence. At the end of each unit, children will successfully develop some of the early foundational skills of ballet.</w:t>
      </w:r>
    </w:p>
    <w:p w:rsidR="00876428" w:rsidRPr="0097107B" w:rsidRDefault="00876428" w:rsidP="001A5E27">
      <w:pPr>
        <w:pStyle w:val="Question"/>
        <w:spacing w:line="240" w:lineRule="atLeast"/>
        <w:rPr>
          <w:rFonts w:ascii="Arial" w:hAnsi="Arial" w:cs="Arial"/>
          <w:b/>
          <w:sz w:val="20"/>
        </w:rPr>
      </w:pPr>
    </w:p>
    <w:p w:rsidR="00236306" w:rsidRPr="0097107B" w:rsidRDefault="00045A17" w:rsidP="00C3222E">
      <w:pPr>
        <w:pStyle w:val="MELegal1"/>
        <w:rPr>
          <w:rFonts w:ascii="Arial" w:hAnsi="Arial" w:cs="Arial"/>
          <w:sz w:val="20"/>
          <w:szCs w:val="20"/>
        </w:rPr>
      </w:pPr>
      <w:r>
        <w:rPr>
          <w:rFonts w:ascii="Arial" w:hAnsi="Arial" w:cs="Arial"/>
          <w:sz w:val="20"/>
          <w:szCs w:val="20"/>
        </w:rPr>
        <w:t>Teacher</w:t>
      </w:r>
      <w:r w:rsidR="00202BCC" w:rsidRPr="0097107B">
        <w:rPr>
          <w:rFonts w:ascii="Arial" w:hAnsi="Arial" w:cs="Arial"/>
          <w:sz w:val="20"/>
          <w:szCs w:val="20"/>
        </w:rPr>
        <w:t xml:space="preserve"> Training- QB Petit Pointers</w:t>
      </w:r>
      <w:r w:rsidR="00C3222E" w:rsidRPr="0097107B">
        <w:rPr>
          <w:rFonts w:ascii="Arial" w:hAnsi="Arial" w:cs="Arial"/>
          <w:sz w:val="20"/>
          <w:szCs w:val="20"/>
        </w:rPr>
        <w:br/>
      </w:r>
    </w:p>
    <w:p w:rsidR="00202BCC" w:rsidRPr="0097107B" w:rsidRDefault="00C3222E" w:rsidP="001A5E27">
      <w:pPr>
        <w:spacing w:line="240" w:lineRule="atLeast"/>
        <w:rPr>
          <w:rFonts w:ascii="Arial" w:hAnsi="Arial" w:cs="Arial"/>
          <w:sz w:val="20"/>
          <w:szCs w:val="20"/>
          <w:lang w:val="en-GB" w:eastAsia="en-AU"/>
        </w:rPr>
      </w:pPr>
      <w:r w:rsidRPr="0097107B">
        <w:rPr>
          <w:rFonts w:ascii="Arial" w:hAnsi="Arial" w:cs="Arial"/>
          <w:i/>
          <w:sz w:val="20"/>
          <w:szCs w:val="20"/>
        </w:rPr>
        <w:t xml:space="preserve">Teacher Training- </w:t>
      </w:r>
      <w:r w:rsidR="00236306" w:rsidRPr="0097107B">
        <w:rPr>
          <w:rFonts w:ascii="Arial" w:hAnsi="Arial" w:cs="Arial"/>
          <w:i/>
          <w:sz w:val="20"/>
          <w:szCs w:val="20"/>
        </w:rPr>
        <w:t>QB Petit Pointers</w:t>
      </w:r>
      <w:r w:rsidRPr="0097107B">
        <w:rPr>
          <w:rFonts w:ascii="Arial" w:hAnsi="Arial" w:cs="Arial"/>
          <w:i/>
          <w:sz w:val="20"/>
          <w:szCs w:val="20"/>
        </w:rPr>
        <w:t xml:space="preserve"> </w:t>
      </w:r>
      <w:r w:rsidR="00236306" w:rsidRPr="0097107B">
        <w:rPr>
          <w:rFonts w:ascii="Arial" w:hAnsi="Arial" w:cs="Arial"/>
          <w:sz w:val="20"/>
          <w:szCs w:val="20"/>
        </w:rPr>
        <w:t>is a skills development program for dance teachers</w:t>
      </w:r>
      <w:r w:rsidR="00330580" w:rsidRPr="0097107B">
        <w:rPr>
          <w:rFonts w:ascii="Arial" w:hAnsi="Arial" w:cs="Arial"/>
          <w:sz w:val="20"/>
          <w:szCs w:val="20"/>
        </w:rPr>
        <w:t xml:space="preserve">, </w:t>
      </w:r>
      <w:r w:rsidR="00202BCC" w:rsidRPr="0097107B">
        <w:rPr>
          <w:rFonts w:ascii="Arial" w:hAnsi="Arial" w:cs="Arial"/>
          <w:sz w:val="20"/>
          <w:szCs w:val="20"/>
        </w:rPr>
        <w:t>providing the</w:t>
      </w:r>
      <w:r w:rsidR="00236306" w:rsidRPr="0097107B">
        <w:rPr>
          <w:rFonts w:ascii="Arial" w:hAnsi="Arial" w:cs="Arial"/>
          <w:sz w:val="20"/>
          <w:szCs w:val="20"/>
        </w:rPr>
        <w:t xml:space="preserve"> </w:t>
      </w:r>
      <w:r w:rsidR="00236306" w:rsidRPr="0097107B">
        <w:rPr>
          <w:rFonts w:ascii="Arial" w:hAnsi="Arial" w:cs="Arial"/>
          <w:sz w:val="20"/>
          <w:szCs w:val="20"/>
          <w:lang w:val="en-GB" w:eastAsia="en-AU"/>
        </w:rPr>
        <w:t xml:space="preserve">training, knowledge-sharing and networking to enable them to deliver QB Petit Pointers </w:t>
      </w:r>
      <w:r w:rsidRPr="0097107B">
        <w:rPr>
          <w:rFonts w:ascii="Arial" w:hAnsi="Arial" w:cs="Arial"/>
          <w:sz w:val="20"/>
          <w:szCs w:val="20"/>
          <w:lang w:val="en-GB" w:eastAsia="en-AU"/>
        </w:rPr>
        <w:t>in</w:t>
      </w:r>
      <w:r w:rsidR="00236306" w:rsidRPr="0097107B">
        <w:rPr>
          <w:rFonts w:ascii="Arial" w:hAnsi="Arial" w:cs="Arial"/>
          <w:sz w:val="20"/>
          <w:szCs w:val="20"/>
          <w:lang w:val="en-GB" w:eastAsia="en-AU"/>
        </w:rPr>
        <w:t xml:space="preserve"> their </w:t>
      </w:r>
      <w:r w:rsidR="00045A17">
        <w:rPr>
          <w:rFonts w:ascii="Arial" w:hAnsi="Arial" w:cs="Arial"/>
          <w:sz w:val="20"/>
          <w:szCs w:val="20"/>
          <w:lang w:val="en-GB" w:eastAsia="en-AU"/>
        </w:rPr>
        <w:t>local studio, education centres and/or communities.</w:t>
      </w:r>
    </w:p>
    <w:p w:rsidR="000C3AC4" w:rsidRPr="0097107B" w:rsidRDefault="000C3AC4" w:rsidP="001A5E27">
      <w:pPr>
        <w:spacing w:line="240" w:lineRule="atLeast"/>
        <w:rPr>
          <w:rFonts w:ascii="Arial" w:eastAsia="Times New Roman" w:hAnsi="Arial" w:cs="Arial"/>
          <w:sz w:val="20"/>
          <w:szCs w:val="20"/>
          <w:lang w:eastAsia="en-AU"/>
        </w:rPr>
      </w:pPr>
    </w:p>
    <w:p w:rsidR="000C3AC4" w:rsidRPr="0097107B" w:rsidRDefault="000C3AC4" w:rsidP="001A5E27">
      <w:pPr>
        <w:spacing w:line="240" w:lineRule="atLeast"/>
        <w:rPr>
          <w:rFonts w:ascii="Arial" w:eastAsia="Times New Roman" w:hAnsi="Arial" w:cs="Arial"/>
          <w:sz w:val="20"/>
          <w:szCs w:val="20"/>
          <w:lang w:eastAsia="en-AU"/>
        </w:rPr>
      </w:pPr>
      <w:r w:rsidRPr="0097107B">
        <w:rPr>
          <w:rFonts w:ascii="Arial" w:eastAsia="Times New Roman" w:hAnsi="Arial" w:cs="Arial"/>
          <w:sz w:val="20"/>
          <w:szCs w:val="20"/>
          <w:lang w:eastAsia="en-AU"/>
        </w:rPr>
        <w:t xml:space="preserve">The registration fee required for participation in this program grants the dance teacher </w:t>
      </w:r>
      <w:r w:rsidR="00045A17">
        <w:rPr>
          <w:rFonts w:ascii="Arial" w:eastAsia="Times New Roman" w:hAnsi="Arial" w:cs="Arial"/>
          <w:sz w:val="20"/>
          <w:szCs w:val="20"/>
          <w:lang w:eastAsia="en-AU"/>
        </w:rPr>
        <w:t>a</w:t>
      </w:r>
      <w:r w:rsidRPr="0097107B">
        <w:rPr>
          <w:rFonts w:ascii="Arial" w:eastAsia="Times New Roman" w:hAnsi="Arial" w:cs="Arial"/>
          <w:sz w:val="20"/>
          <w:szCs w:val="20"/>
          <w:lang w:eastAsia="en-AU"/>
        </w:rPr>
        <w:t xml:space="preserve"> licens</w:t>
      </w:r>
      <w:r w:rsidR="00045A17">
        <w:rPr>
          <w:rFonts w:ascii="Arial" w:eastAsia="Times New Roman" w:hAnsi="Arial" w:cs="Arial"/>
          <w:sz w:val="20"/>
          <w:szCs w:val="20"/>
          <w:lang w:eastAsia="en-AU"/>
        </w:rPr>
        <w:t>e</w:t>
      </w:r>
      <w:r w:rsidRPr="0097107B">
        <w:rPr>
          <w:rFonts w:ascii="Arial" w:eastAsia="Times New Roman" w:hAnsi="Arial" w:cs="Arial"/>
          <w:sz w:val="20"/>
          <w:szCs w:val="20"/>
          <w:lang w:eastAsia="en-AU"/>
        </w:rPr>
        <w:t xml:space="preserve"> fee for their first year of delivering QB Petit Pointers in addition to access to select </w:t>
      </w:r>
      <w:r w:rsidR="00045A17">
        <w:rPr>
          <w:rFonts w:ascii="Arial" w:eastAsia="Times New Roman" w:hAnsi="Arial" w:cs="Arial"/>
          <w:sz w:val="20"/>
          <w:szCs w:val="20"/>
          <w:lang w:eastAsia="en-AU"/>
        </w:rPr>
        <w:t xml:space="preserve">supporting resources, </w:t>
      </w:r>
      <w:r w:rsidRPr="0097107B">
        <w:rPr>
          <w:rFonts w:ascii="Arial" w:eastAsia="Times New Roman" w:hAnsi="Arial" w:cs="Arial"/>
          <w:sz w:val="20"/>
          <w:szCs w:val="20"/>
          <w:lang w:eastAsia="en-AU"/>
        </w:rPr>
        <w:t>marketing assets and on-going support from QB Teaching Artists.</w:t>
      </w:r>
    </w:p>
    <w:p w:rsidR="00262686" w:rsidRPr="0097107B" w:rsidRDefault="00262686" w:rsidP="001A5E27">
      <w:pPr>
        <w:spacing w:line="240" w:lineRule="atLeast"/>
        <w:rPr>
          <w:rFonts w:ascii="Arial" w:hAnsi="Arial" w:cs="Arial"/>
          <w:i/>
          <w:color w:val="000000" w:themeColor="text1"/>
          <w:sz w:val="20"/>
          <w:szCs w:val="20"/>
        </w:rPr>
      </w:pPr>
    </w:p>
    <w:p w:rsidR="00262686" w:rsidRPr="0097107B" w:rsidRDefault="008D757E" w:rsidP="00C3222E">
      <w:pPr>
        <w:pStyle w:val="MELegal1"/>
        <w:rPr>
          <w:rFonts w:ascii="Arial" w:hAnsi="Arial" w:cs="Arial"/>
          <w:sz w:val="20"/>
          <w:szCs w:val="20"/>
        </w:rPr>
      </w:pPr>
      <w:r w:rsidRPr="0097107B">
        <w:rPr>
          <w:rFonts w:ascii="Arial" w:hAnsi="Arial" w:cs="Arial"/>
          <w:sz w:val="20"/>
          <w:szCs w:val="20"/>
        </w:rPr>
        <w:lastRenderedPageBreak/>
        <w:t xml:space="preserve">Teacher </w:t>
      </w:r>
      <w:r w:rsidR="00262686" w:rsidRPr="0097107B">
        <w:rPr>
          <w:rFonts w:ascii="Arial" w:hAnsi="Arial" w:cs="Arial"/>
          <w:sz w:val="20"/>
          <w:szCs w:val="20"/>
        </w:rPr>
        <w:t>Deliverables</w:t>
      </w:r>
      <w:r w:rsidR="00C3222E" w:rsidRPr="0097107B">
        <w:rPr>
          <w:rFonts w:ascii="Arial" w:hAnsi="Arial" w:cs="Arial"/>
          <w:sz w:val="20"/>
          <w:szCs w:val="20"/>
        </w:rPr>
        <w:br/>
      </w:r>
    </w:p>
    <w:p w:rsidR="008F3807" w:rsidRPr="0097107B" w:rsidRDefault="008F3807" w:rsidP="001A5E27">
      <w:pPr>
        <w:spacing w:line="240" w:lineRule="atLeast"/>
        <w:rPr>
          <w:rFonts w:ascii="Arial" w:hAnsi="Arial" w:cs="Arial"/>
          <w:color w:val="000000" w:themeColor="text1"/>
          <w:sz w:val="20"/>
          <w:szCs w:val="20"/>
          <w:lang w:val="en-AU"/>
        </w:rPr>
      </w:pPr>
      <w:r w:rsidRPr="0097107B">
        <w:rPr>
          <w:rFonts w:ascii="Arial" w:hAnsi="Arial" w:cs="Arial"/>
          <w:color w:val="000000" w:themeColor="text1"/>
          <w:sz w:val="20"/>
          <w:szCs w:val="20"/>
          <w:lang w:val="en-AU"/>
        </w:rPr>
        <w:t xml:space="preserve">The aim of the QB Petit Pointers syllabus is to provide teachers with a structured and practised teaching resource to engage early years dancers. The program promotes a love of dance and creative movement with a foundation in ballet.  QB Petit Pointers </w:t>
      </w:r>
      <w:r w:rsidRPr="0097107B">
        <w:rPr>
          <w:rFonts w:ascii="Arial" w:hAnsi="Arial" w:cs="Arial"/>
          <w:sz w:val="20"/>
          <w:szCs w:val="20"/>
          <w:lang w:val="en-AU"/>
        </w:rPr>
        <w:t xml:space="preserve">is </w:t>
      </w:r>
      <w:r w:rsidRPr="0097107B">
        <w:rPr>
          <w:rFonts w:ascii="Arial" w:hAnsi="Arial" w:cs="Arial"/>
          <w:color w:val="000000" w:themeColor="text1"/>
          <w:sz w:val="20"/>
          <w:szCs w:val="20"/>
          <w:lang w:val="en-AU"/>
        </w:rPr>
        <w:t xml:space="preserve">inclusive for all children, with the flexibility to easily </w:t>
      </w:r>
      <w:r w:rsidR="00045A17">
        <w:rPr>
          <w:rFonts w:ascii="Arial" w:hAnsi="Arial" w:cs="Arial"/>
          <w:color w:val="000000" w:themeColor="text1"/>
          <w:sz w:val="20"/>
          <w:szCs w:val="20"/>
          <w:lang w:val="en-AU"/>
        </w:rPr>
        <w:t xml:space="preserve">adapt or adopt </w:t>
      </w:r>
      <w:r w:rsidRPr="0097107B">
        <w:rPr>
          <w:rFonts w:ascii="Arial" w:hAnsi="Arial" w:cs="Arial"/>
          <w:color w:val="000000" w:themeColor="text1"/>
          <w:sz w:val="20"/>
          <w:szCs w:val="20"/>
          <w:lang w:val="en-AU"/>
        </w:rPr>
        <w:t>to any cohort.</w:t>
      </w:r>
    </w:p>
    <w:p w:rsidR="008F3807" w:rsidRPr="0097107B" w:rsidRDefault="008F3807" w:rsidP="001A5E27">
      <w:pPr>
        <w:spacing w:line="240" w:lineRule="atLeast"/>
        <w:rPr>
          <w:rFonts w:ascii="Arial" w:hAnsi="Arial" w:cs="Arial"/>
          <w:color w:val="000000" w:themeColor="text1"/>
          <w:sz w:val="20"/>
          <w:szCs w:val="20"/>
          <w:lang w:val="en-AU"/>
        </w:rPr>
      </w:pPr>
    </w:p>
    <w:p w:rsidR="008F3807" w:rsidRPr="0097107B" w:rsidRDefault="008F3807" w:rsidP="001A5E27">
      <w:pPr>
        <w:widowControl w:val="0"/>
        <w:spacing w:line="240" w:lineRule="atLeast"/>
        <w:rPr>
          <w:rFonts w:ascii="Arial" w:hAnsi="Arial" w:cs="Arial"/>
          <w:sz w:val="20"/>
          <w:szCs w:val="20"/>
        </w:rPr>
      </w:pPr>
    </w:p>
    <w:p w:rsidR="004D4507" w:rsidRPr="0097107B" w:rsidRDefault="00262686" w:rsidP="00C3222E">
      <w:pPr>
        <w:pStyle w:val="MELegal1"/>
        <w:rPr>
          <w:rFonts w:ascii="Arial" w:hAnsi="Arial" w:cs="Arial"/>
          <w:sz w:val="20"/>
          <w:szCs w:val="20"/>
        </w:rPr>
      </w:pPr>
      <w:r w:rsidRPr="0097107B">
        <w:rPr>
          <w:rFonts w:ascii="Arial" w:hAnsi="Arial" w:cs="Arial"/>
          <w:sz w:val="20"/>
          <w:szCs w:val="20"/>
        </w:rPr>
        <w:t>Relationship between the parties</w:t>
      </w:r>
      <w:r w:rsidR="00C3222E" w:rsidRPr="0097107B">
        <w:rPr>
          <w:rFonts w:ascii="Arial" w:hAnsi="Arial" w:cs="Arial"/>
          <w:sz w:val="20"/>
          <w:szCs w:val="20"/>
        </w:rPr>
        <w:br/>
      </w:r>
    </w:p>
    <w:p w:rsidR="004D4507" w:rsidRPr="0097107B" w:rsidRDefault="004D4507" w:rsidP="001A5E27">
      <w:pPr>
        <w:spacing w:line="240" w:lineRule="atLeast"/>
        <w:rPr>
          <w:rFonts w:ascii="Arial" w:hAnsi="Arial" w:cs="Arial"/>
          <w:sz w:val="20"/>
          <w:szCs w:val="20"/>
        </w:rPr>
      </w:pPr>
      <w:r w:rsidRPr="0097107B">
        <w:rPr>
          <w:rFonts w:ascii="Arial" w:hAnsi="Arial" w:cs="Arial"/>
          <w:sz w:val="20"/>
          <w:szCs w:val="20"/>
        </w:rPr>
        <w:t>QB Petit Pointers has received extensive review and enhancements from industry experts in early childhood education and dance practice over several years.  As a result of th</w:t>
      </w:r>
      <w:r w:rsidR="00C3222E" w:rsidRPr="0097107B">
        <w:rPr>
          <w:rFonts w:ascii="Arial" w:hAnsi="Arial" w:cs="Arial"/>
          <w:sz w:val="20"/>
          <w:szCs w:val="20"/>
        </w:rPr>
        <w:t>ese</w:t>
      </w:r>
      <w:r w:rsidRPr="0097107B">
        <w:rPr>
          <w:rFonts w:ascii="Arial" w:hAnsi="Arial" w:cs="Arial"/>
          <w:sz w:val="20"/>
          <w:szCs w:val="20"/>
        </w:rPr>
        <w:t xml:space="preserve"> expert reviews the workshop content in addition to supporting lesson plans offers a best practice and high industry standard in early years dance.</w:t>
      </w:r>
    </w:p>
    <w:p w:rsidR="004D4507" w:rsidRPr="0097107B" w:rsidRDefault="004D4507" w:rsidP="001A5E27">
      <w:pPr>
        <w:spacing w:line="240" w:lineRule="atLeast"/>
        <w:rPr>
          <w:rFonts w:ascii="Arial" w:hAnsi="Arial" w:cs="Arial"/>
          <w:sz w:val="20"/>
          <w:szCs w:val="20"/>
        </w:rPr>
      </w:pPr>
    </w:p>
    <w:p w:rsidR="004D4507" w:rsidRPr="0097107B" w:rsidRDefault="004D4507" w:rsidP="001A5E27">
      <w:pPr>
        <w:spacing w:line="240" w:lineRule="atLeast"/>
        <w:rPr>
          <w:rFonts w:ascii="Arial" w:hAnsi="Arial" w:cs="Arial"/>
          <w:sz w:val="20"/>
          <w:szCs w:val="20"/>
        </w:rPr>
      </w:pPr>
      <w:r w:rsidRPr="0097107B">
        <w:rPr>
          <w:rFonts w:ascii="Arial" w:hAnsi="Arial" w:cs="Arial"/>
          <w:sz w:val="20"/>
          <w:szCs w:val="20"/>
        </w:rPr>
        <w:t xml:space="preserve">Whether </w:t>
      </w:r>
      <w:r w:rsidR="008D757E" w:rsidRPr="0097107B">
        <w:rPr>
          <w:rFonts w:ascii="Arial" w:hAnsi="Arial" w:cs="Arial"/>
          <w:sz w:val="20"/>
          <w:szCs w:val="20"/>
        </w:rPr>
        <w:t xml:space="preserve">teachers </w:t>
      </w:r>
      <w:r w:rsidRPr="0097107B">
        <w:rPr>
          <w:rFonts w:ascii="Arial" w:hAnsi="Arial" w:cs="Arial"/>
          <w:sz w:val="20"/>
          <w:szCs w:val="20"/>
        </w:rPr>
        <w:t xml:space="preserve">currently deliver early years dance in their studio/school or are new to the space, delivering this QB endorsed program will connect their studio/school with the strength of the QB brand and provide a network of regional dance teachers to support their teaching practice. </w:t>
      </w:r>
      <w:r w:rsidR="008D757E" w:rsidRPr="0097107B">
        <w:rPr>
          <w:rFonts w:ascii="Arial" w:hAnsi="Arial" w:cs="Arial"/>
          <w:sz w:val="20"/>
          <w:szCs w:val="20"/>
        </w:rPr>
        <w:t xml:space="preserve">Please refer to Clause </w:t>
      </w:r>
      <w:r w:rsidR="00B6139A" w:rsidRPr="0097107B">
        <w:rPr>
          <w:rFonts w:ascii="Arial" w:hAnsi="Arial" w:cs="Arial"/>
          <w:sz w:val="20"/>
          <w:szCs w:val="20"/>
        </w:rPr>
        <w:t xml:space="preserve">4 </w:t>
      </w:r>
      <w:r w:rsidR="008D757E" w:rsidRPr="0097107B">
        <w:rPr>
          <w:rFonts w:ascii="Arial" w:hAnsi="Arial" w:cs="Arial"/>
          <w:sz w:val="20"/>
          <w:szCs w:val="20"/>
        </w:rPr>
        <w:t>“</w:t>
      </w:r>
      <w:r w:rsidR="00027E9C" w:rsidRPr="0097107B">
        <w:rPr>
          <w:rFonts w:ascii="Arial" w:hAnsi="Arial" w:cs="Arial"/>
          <w:sz w:val="20"/>
          <w:szCs w:val="20"/>
        </w:rPr>
        <w:t>Licensee</w:t>
      </w:r>
      <w:r w:rsidR="008D757E" w:rsidRPr="0097107B">
        <w:rPr>
          <w:rFonts w:ascii="Arial" w:hAnsi="Arial" w:cs="Arial"/>
          <w:sz w:val="20"/>
          <w:szCs w:val="20"/>
        </w:rPr>
        <w:t xml:space="preserve"> Authority” of the </w:t>
      </w:r>
      <w:r w:rsidR="00027E9C" w:rsidRPr="0097107B">
        <w:rPr>
          <w:rFonts w:ascii="Arial" w:hAnsi="Arial" w:cs="Arial"/>
          <w:sz w:val="20"/>
          <w:szCs w:val="20"/>
        </w:rPr>
        <w:t>License</w:t>
      </w:r>
      <w:r w:rsidR="008D757E" w:rsidRPr="0097107B">
        <w:rPr>
          <w:rFonts w:ascii="Arial" w:hAnsi="Arial" w:cs="Arial"/>
          <w:sz w:val="20"/>
          <w:szCs w:val="20"/>
        </w:rPr>
        <w:t xml:space="preserve"> Agreement in Part 2 of this package.</w:t>
      </w:r>
    </w:p>
    <w:p w:rsidR="008D757E" w:rsidRPr="0027618A" w:rsidRDefault="008D757E" w:rsidP="001A5E27">
      <w:pPr>
        <w:spacing w:line="240" w:lineRule="atLeast"/>
        <w:rPr>
          <w:rFonts w:ascii="Arial" w:hAnsi="Arial" w:cs="Arial"/>
          <w:sz w:val="20"/>
          <w:szCs w:val="20"/>
        </w:rPr>
      </w:pPr>
    </w:p>
    <w:p w:rsidR="008D757E" w:rsidRPr="0027618A" w:rsidRDefault="008D757E">
      <w:pPr>
        <w:rPr>
          <w:rFonts w:ascii="Arial" w:hAnsi="Arial" w:cs="Arial"/>
          <w:sz w:val="20"/>
          <w:szCs w:val="20"/>
        </w:rPr>
      </w:pPr>
      <w:r w:rsidRPr="0027618A">
        <w:rPr>
          <w:rFonts w:ascii="Arial" w:hAnsi="Arial" w:cs="Arial"/>
          <w:sz w:val="20"/>
          <w:szCs w:val="20"/>
        </w:rPr>
        <w:br w:type="page"/>
      </w:r>
    </w:p>
    <w:p w:rsidR="008D757E" w:rsidRPr="0027618A" w:rsidRDefault="008D757E" w:rsidP="00FB6DFA">
      <w:pPr>
        <w:pStyle w:val="Heading1"/>
        <w:rPr>
          <w:rFonts w:ascii="Arial" w:hAnsi="Arial" w:cs="Arial"/>
        </w:rPr>
      </w:pPr>
      <w:r w:rsidRPr="0027618A">
        <w:rPr>
          <w:rFonts w:ascii="Arial" w:hAnsi="Arial" w:cs="Arial"/>
        </w:rPr>
        <w:lastRenderedPageBreak/>
        <w:t xml:space="preserve">Part 2 – </w:t>
      </w:r>
      <w:r w:rsidR="00027E9C" w:rsidRPr="0027618A">
        <w:rPr>
          <w:rFonts w:ascii="Arial" w:hAnsi="Arial" w:cs="Arial"/>
        </w:rPr>
        <w:t>License</w:t>
      </w:r>
      <w:r w:rsidRPr="0027618A">
        <w:rPr>
          <w:rFonts w:ascii="Arial" w:hAnsi="Arial" w:cs="Arial"/>
        </w:rPr>
        <w:t xml:space="preserve"> Agreement</w:t>
      </w:r>
    </w:p>
    <w:p w:rsidR="008D757E" w:rsidRPr="0027618A" w:rsidRDefault="008D757E" w:rsidP="001A5E27">
      <w:pPr>
        <w:spacing w:line="240" w:lineRule="atLeast"/>
        <w:rPr>
          <w:rFonts w:ascii="Arial" w:hAnsi="Arial" w:cs="Arial"/>
          <w:sz w:val="20"/>
          <w:szCs w:val="22"/>
        </w:rPr>
      </w:pPr>
    </w:p>
    <w:p w:rsidR="008D757E" w:rsidRPr="0097107B" w:rsidRDefault="00027E9C" w:rsidP="001A5E27">
      <w:pPr>
        <w:pStyle w:val="MELegal1"/>
        <w:numPr>
          <w:ilvl w:val="0"/>
          <w:numId w:val="0"/>
        </w:numPr>
        <w:spacing w:after="0" w:line="240" w:lineRule="atLeast"/>
        <w:ind w:left="680" w:hanging="680"/>
        <w:rPr>
          <w:rFonts w:ascii="Arial" w:hAnsi="Arial" w:cs="Arial"/>
          <w:sz w:val="20"/>
          <w:szCs w:val="20"/>
        </w:rPr>
      </w:pPr>
      <w:r w:rsidRPr="0097107B">
        <w:rPr>
          <w:rFonts w:ascii="Arial" w:hAnsi="Arial" w:cs="Arial"/>
          <w:sz w:val="20"/>
          <w:szCs w:val="20"/>
        </w:rPr>
        <w:t>LICENSE</w:t>
      </w:r>
      <w:r w:rsidR="002A14B1" w:rsidRPr="0097107B">
        <w:rPr>
          <w:rFonts w:ascii="Arial" w:hAnsi="Arial" w:cs="Arial"/>
          <w:sz w:val="20"/>
          <w:szCs w:val="20"/>
        </w:rPr>
        <w:t xml:space="preserve"> AGREEMENT</w:t>
      </w:r>
    </w:p>
    <w:p w:rsidR="002A14B1" w:rsidRPr="0097107B" w:rsidRDefault="002A14B1" w:rsidP="001A5E27">
      <w:pPr>
        <w:pStyle w:val="MELegal1"/>
        <w:numPr>
          <w:ilvl w:val="0"/>
          <w:numId w:val="0"/>
        </w:numPr>
        <w:spacing w:after="0" w:line="240" w:lineRule="atLeast"/>
        <w:ind w:left="680" w:hanging="680"/>
        <w:rPr>
          <w:rFonts w:ascii="Arial" w:hAnsi="Arial" w:cs="Arial"/>
          <w:sz w:val="20"/>
          <w:szCs w:val="20"/>
        </w:rPr>
      </w:pPr>
    </w:p>
    <w:p w:rsidR="005C0DB8" w:rsidRPr="0097107B" w:rsidRDefault="005C0DB8" w:rsidP="001A5E27">
      <w:pPr>
        <w:pStyle w:val="MELegal1"/>
        <w:numPr>
          <w:ilvl w:val="0"/>
          <w:numId w:val="0"/>
        </w:numPr>
        <w:spacing w:after="0" w:line="240" w:lineRule="atLeast"/>
        <w:ind w:left="680" w:hanging="680"/>
        <w:rPr>
          <w:rFonts w:ascii="Arial" w:hAnsi="Arial" w:cs="Arial"/>
          <w:sz w:val="20"/>
          <w:szCs w:val="20"/>
        </w:rPr>
      </w:pPr>
      <w:r w:rsidRPr="0097107B">
        <w:rPr>
          <w:rFonts w:ascii="Arial" w:hAnsi="Arial" w:cs="Arial"/>
          <w:sz w:val="20"/>
          <w:szCs w:val="20"/>
        </w:rPr>
        <w:t xml:space="preserve">This </w:t>
      </w:r>
      <w:r w:rsidR="00027E9C" w:rsidRPr="0097107B">
        <w:rPr>
          <w:rFonts w:ascii="Arial" w:hAnsi="Arial" w:cs="Arial"/>
          <w:sz w:val="20"/>
          <w:szCs w:val="20"/>
        </w:rPr>
        <w:t>License</w:t>
      </w:r>
      <w:r w:rsidRPr="0097107B">
        <w:rPr>
          <w:rFonts w:ascii="Arial" w:hAnsi="Arial" w:cs="Arial"/>
          <w:sz w:val="20"/>
          <w:szCs w:val="20"/>
        </w:rPr>
        <w:t xml:space="preserve"> Agreement (the “</w:t>
      </w:r>
      <w:r w:rsidR="00027E9C" w:rsidRPr="0097107B">
        <w:rPr>
          <w:rFonts w:ascii="Arial" w:hAnsi="Arial" w:cs="Arial"/>
          <w:sz w:val="20"/>
          <w:szCs w:val="20"/>
        </w:rPr>
        <w:t>License</w:t>
      </w:r>
      <w:r w:rsidRPr="0097107B">
        <w:rPr>
          <w:rFonts w:ascii="Arial" w:hAnsi="Arial" w:cs="Arial"/>
          <w:sz w:val="20"/>
          <w:szCs w:val="20"/>
        </w:rPr>
        <w:t xml:space="preserve">”), is </w:t>
      </w:r>
      <w:proofErr w:type="gramStart"/>
      <w:r w:rsidR="006F5041" w:rsidRPr="0097107B">
        <w:rPr>
          <w:rFonts w:ascii="Arial" w:hAnsi="Arial" w:cs="Arial"/>
          <w:sz w:val="20"/>
          <w:szCs w:val="20"/>
        </w:rPr>
        <w:t>entered</w:t>
      </w:r>
      <w:r w:rsidR="006F5041">
        <w:rPr>
          <w:rFonts w:ascii="Arial" w:hAnsi="Arial" w:cs="Arial"/>
          <w:sz w:val="20"/>
          <w:szCs w:val="20"/>
        </w:rPr>
        <w:t xml:space="preserve"> into</w:t>
      </w:r>
      <w:proofErr w:type="gramEnd"/>
      <w:r w:rsidRPr="0097107B">
        <w:rPr>
          <w:rFonts w:ascii="Arial" w:hAnsi="Arial" w:cs="Arial"/>
          <w:sz w:val="20"/>
          <w:szCs w:val="20"/>
        </w:rPr>
        <w:t xml:space="preserve"> on</w:t>
      </w:r>
      <w:r w:rsidR="00E87BEF" w:rsidRPr="00E87BEF">
        <w:rPr>
          <w:rFonts w:ascii="Arial" w:hAnsi="Arial" w:cs="Arial"/>
          <w:sz w:val="20"/>
          <w:szCs w:val="20"/>
        </w:rPr>
        <w:t xml:space="preserve"> </w:t>
      </w:r>
      <w:sdt>
        <w:sdtPr>
          <w:rPr>
            <w:rFonts w:ascii="Arial" w:hAnsi="Arial" w:cs="Arial"/>
            <w:sz w:val="20"/>
            <w:szCs w:val="20"/>
          </w:rPr>
          <w:id w:val="-1725522067"/>
          <w:placeholder>
            <w:docPart w:val="9306E371240A467D8769AE62113FE746"/>
          </w:placeholder>
          <w:showingPlcHdr/>
          <w:date w:fullDate="2019-01-17T00:00:00Z">
            <w:dateFormat w:val="d/MM/yyyy"/>
            <w:lid w:val="en-AU"/>
            <w:storeMappedDataAs w:val="dateTime"/>
            <w:calendar w:val="gregorian"/>
          </w:date>
        </w:sdtPr>
        <w:sdtEndPr/>
        <w:sdtContent>
          <w:r w:rsidR="006F5041" w:rsidRPr="006F5041">
            <w:rPr>
              <w:rStyle w:val="PlaceholderText"/>
              <w:rFonts w:asciiTheme="minorHAnsi" w:eastAsiaTheme="minorEastAsia" w:hAnsiTheme="minorHAnsi" w:cstheme="minorBidi"/>
              <w:b w:val="0"/>
              <w:lang w:val="en-US"/>
            </w:rPr>
            <w:t>Select Workshop Start Date</w:t>
          </w:r>
        </w:sdtContent>
      </w:sdt>
      <w:r w:rsidR="00501750">
        <w:rPr>
          <w:rFonts w:ascii="Arial" w:hAnsi="Arial" w:cs="Arial"/>
          <w:sz w:val="20"/>
          <w:szCs w:val="20"/>
        </w:rPr>
        <w:t xml:space="preserve"> </w:t>
      </w:r>
      <w:r w:rsidR="00E87BEF">
        <w:rPr>
          <w:rFonts w:ascii="Arial" w:hAnsi="Arial" w:cs="Arial"/>
          <w:sz w:val="20"/>
          <w:szCs w:val="20"/>
        </w:rPr>
        <w:t xml:space="preserve"> b</w:t>
      </w:r>
      <w:r w:rsidRPr="0097107B">
        <w:rPr>
          <w:rFonts w:ascii="Arial" w:hAnsi="Arial" w:cs="Arial"/>
          <w:sz w:val="20"/>
          <w:szCs w:val="20"/>
        </w:rPr>
        <w:t>etween:</w:t>
      </w:r>
    </w:p>
    <w:p w:rsidR="005C0DB8" w:rsidRPr="0097107B" w:rsidRDefault="005C0DB8" w:rsidP="005C0DB8">
      <w:pPr>
        <w:spacing w:line="240" w:lineRule="atLeast"/>
        <w:rPr>
          <w:rFonts w:ascii="Arial" w:hAnsi="Arial" w:cs="Arial"/>
          <w:sz w:val="20"/>
          <w:szCs w:val="20"/>
        </w:rPr>
      </w:pPr>
      <w:r w:rsidRPr="0097107B">
        <w:rPr>
          <w:rFonts w:ascii="Arial" w:hAnsi="Arial" w:cs="Arial"/>
          <w:b/>
          <w:sz w:val="20"/>
          <w:szCs w:val="20"/>
        </w:rPr>
        <w:t>Queensland Ballet Company,</w:t>
      </w:r>
      <w:r w:rsidRPr="0097107B">
        <w:rPr>
          <w:rFonts w:ascii="Arial" w:hAnsi="Arial" w:cs="Arial"/>
          <w:sz w:val="20"/>
          <w:szCs w:val="20"/>
        </w:rPr>
        <w:t xml:space="preserve"> registered address </w:t>
      </w:r>
      <w:r w:rsidR="003B232F">
        <w:rPr>
          <w:rFonts w:ascii="Arial" w:hAnsi="Arial" w:cs="Arial"/>
          <w:sz w:val="20"/>
          <w:szCs w:val="20"/>
        </w:rPr>
        <w:t>34 Beesley St West End</w:t>
      </w:r>
      <w:r w:rsidRPr="0097107B">
        <w:rPr>
          <w:rFonts w:ascii="Arial" w:hAnsi="Arial" w:cs="Arial"/>
          <w:sz w:val="20"/>
          <w:szCs w:val="20"/>
        </w:rPr>
        <w:t>, Queensland, 4011, ABN: 26009717079, (“</w:t>
      </w:r>
      <w:r w:rsidRPr="0097107B">
        <w:rPr>
          <w:rFonts w:ascii="Arial" w:hAnsi="Arial" w:cs="Arial"/>
          <w:b/>
          <w:sz w:val="20"/>
          <w:szCs w:val="20"/>
        </w:rPr>
        <w:t>QB</w:t>
      </w:r>
      <w:r w:rsidRPr="0097107B">
        <w:rPr>
          <w:rFonts w:ascii="Arial" w:hAnsi="Arial" w:cs="Arial"/>
          <w:sz w:val="20"/>
          <w:szCs w:val="20"/>
        </w:rPr>
        <w:t>” or “</w:t>
      </w:r>
      <w:r w:rsidRPr="0097107B">
        <w:rPr>
          <w:rFonts w:ascii="Arial" w:hAnsi="Arial" w:cs="Arial"/>
          <w:b/>
          <w:sz w:val="20"/>
          <w:szCs w:val="20"/>
        </w:rPr>
        <w:t>the Licensor</w:t>
      </w:r>
      <w:r w:rsidRPr="0097107B">
        <w:rPr>
          <w:rFonts w:ascii="Arial" w:hAnsi="Arial" w:cs="Arial"/>
          <w:sz w:val="20"/>
          <w:szCs w:val="20"/>
        </w:rPr>
        <w:t>”); and</w:t>
      </w:r>
    </w:p>
    <w:p w:rsidR="005C0DB8" w:rsidRPr="0097107B" w:rsidRDefault="005C0DB8" w:rsidP="005C0DB8">
      <w:pPr>
        <w:spacing w:line="240" w:lineRule="atLeast"/>
        <w:rPr>
          <w:rFonts w:ascii="Arial" w:hAnsi="Arial" w:cs="Arial"/>
          <w:sz w:val="20"/>
          <w:szCs w:val="20"/>
        </w:rPr>
      </w:pPr>
    </w:p>
    <w:p w:rsidR="005C0DB8" w:rsidRPr="0097107B" w:rsidRDefault="00F23C7F" w:rsidP="005C0DB8">
      <w:pPr>
        <w:spacing w:line="240" w:lineRule="atLeast"/>
        <w:rPr>
          <w:rFonts w:ascii="Arial" w:hAnsi="Arial" w:cs="Arial"/>
          <w:sz w:val="20"/>
          <w:szCs w:val="20"/>
        </w:rPr>
      </w:pPr>
      <w:sdt>
        <w:sdtPr>
          <w:rPr>
            <w:rFonts w:ascii="Arial" w:hAnsi="Arial" w:cs="Arial"/>
            <w:sz w:val="20"/>
            <w:szCs w:val="20"/>
          </w:rPr>
          <w:id w:val="-1253513548"/>
          <w:placeholder>
            <w:docPart w:val="71E485E1521B47A5BB57D1CE2C30CB62"/>
          </w:placeholder>
          <w:showingPlcHdr/>
          <w:text/>
        </w:sdtPr>
        <w:sdtEndPr/>
        <w:sdtContent>
          <w:r w:rsidR="006F5041" w:rsidRPr="006F5041">
            <w:rPr>
              <w:rStyle w:val="PlaceholderText"/>
            </w:rPr>
            <w:t>Enter name or party, registered address and ABN</w:t>
          </w:r>
        </w:sdtContent>
      </w:sdt>
      <w:r w:rsidR="005C0DB8" w:rsidRPr="0097107B">
        <w:rPr>
          <w:rFonts w:ascii="Arial" w:hAnsi="Arial" w:cs="Arial"/>
          <w:sz w:val="20"/>
          <w:szCs w:val="20"/>
        </w:rPr>
        <w:t xml:space="preserve"> </w:t>
      </w:r>
      <w:r w:rsidR="00E87BEF">
        <w:rPr>
          <w:rFonts w:ascii="Arial" w:hAnsi="Arial" w:cs="Arial"/>
          <w:sz w:val="20"/>
          <w:szCs w:val="20"/>
        </w:rPr>
        <w:t xml:space="preserve">, </w:t>
      </w:r>
      <w:r w:rsidR="005C0DB8" w:rsidRPr="0097107B">
        <w:rPr>
          <w:rFonts w:ascii="Arial" w:hAnsi="Arial" w:cs="Arial"/>
          <w:sz w:val="20"/>
          <w:szCs w:val="20"/>
        </w:rPr>
        <w:t>(“</w:t>
      </w:r>
      <w:r w:rsidR="005C0DB8" w:rsidRPr="0097107B">
        <w:rPr>
          <w:rFonts w:ascii="Arial" w:hAnsi="Arial" w:cs="Arial"/>
          <w:b/>
          <w:sz w:val="20"/>
          <w:szCs w:val="20"/>
        </w:rPr>
        <w:t xml:space="preserve">the </w:t>
      </w:r>
      <w:r w:rsidR="00027E9C" w:rsidRPr="0097107B">
        <w:rPr>
          <w:rFonts w:ascii="Arial" w:hAnsi="Arial" w:cs="Arial"/>
          <w:b/>
          <w:sz w:val="20"/>
          <w:szCs w:val="20"/>
        </w:rPr>
        <w:t>Licensee</w:t>
      </w:r>
      <w:r w:rsidR="005C0DB8" w:rsidRPr="0097107B">
        <w:rPr>
          <w:rFonts w:ascii="Arial" w:hAnsi="Arial" w:cs="Arial"/>
          <w:sz w:val="20"/>
          <w:szCs w:val="20"/>
        </w:rPr>
        <w:t>” or “</w:t>
      </w:r>
      <w:r w:rsidR="005C0DB8" w:rsidRPr="0097107B">
        <w:rPr>
          <w:rFonts w:ascii="Arial" w:hAnsi="Arial" w:cs="Arial"/>
          <w:b/>
          <w:sz w:val="20"/>
          <w:szCs w:val="20"/>
        </w:rPr>
        <w:t>you</w:t>
      </w:r>
      <w:r w:rsidR="005C0DB8" w:rsidRPr="0097107B">
        <w:rPr>
          <w:rFonts w:ascii="Arial" w:hAnsi="Arial" w:cs="Arial"/>
          <w:sz w:val="20"/>
          <w:szCs w:val="20"/>
        </w:rPr>
        <w:t>”)</w:t>
      </w:r>
    </w:p>
    <w:p w:rsidR="005C0DB8" w:rsidRPr="0097107B" w:rsidRDefault="005C0DB8" w:rsidP="005C0DB8">
      <w:pPr>
        <w:spacing w:line="240" w:lineRule="atLeast"/>
        <w:rPr>
          <w:rFonts w:ascii="Arial" w:hAnsi="Arial" w:cs="Arial"/>
          <w:noProof/>
          <w:sz w:val="20"/>
          <w:szCs w:val="20"/>
          <w:lang w:eastAsia="en-AU"/>
        </w:rPr>
      </w:pPr>
    </w:p>
    <w:p w:rsidR="005C0DB8" w:rsidRPr="0097107B" w:rsidRDefault="005C0DB8" w:rsidP="008B4B3A">
      <w:pPr>
        <w:pStyle w:val="MELegal1"/>
        <w:numPr>
          <w:ilvl w:val="0"/>
          <w:numId w:val="0"/>
        </w:numPr>
        <w:spacing w:after="0" w:line="240" w:lineRule="atLeast"/>
        <w:rPr>
          <w:rFonts w:ascii="Arial" w:hAnsi="Arial" w:cs="Arial"/>
          <w:sz w:val="20"/>
          <w:szCs w:val="20"/>
        </w:rPr>
      </w:pPr>
      <w:r w:rsidRPr="0097107B">
        <w:rPr>
          <w:rFonts w:ascii="Arial" w:hAnsi="Arial" w:cs="Arial"/>
          <w:sz w:val="20"/>
          <w:szCs w:val="20"/>
        </w:rPr>
        <w:t>to enable the delivery of Queensland Ballet Petit Pointers program (‘the Program”) by the</w:t>
      </w:r>
      <w:r w:rsidR="008B4B3A" w:rsidRPr="0097107B">
        <w:rPr>
          <w:rFonts w:ascii="Arial" w:hAnsi="Arial" w:cs="Arial"/>
          <w:sz w:val="20"/>
          <w:szCs w:val="20"/>
        </w:rPr>
        <w:t xml:space="preserve"> </w:t>
      </w:r>
      <w:r w:rsidR="00027E9C" w:rsidRPr="0097107B">
        <w:rPr>
          <w:rFonts w:ascii="Arial" w:hAnsi="Arial" w:cs="Arial"/>
          <w:sz w:val="20"/>
          <w:szCs w:val="20"/>
        </w:rPr>
        <w:t>Licensee</w:t>
      </w:r>
      <w:r w:rsidRPr="0097107B">
        <w:rPr>
          <w:rFonts w:ascii="Arial" w:hAnsi="Arial" w:cs="Arial"/>
          <w:sz w:val="20"/>
          <w:szCs w:val="20"/>
        </w:rPr>
        <w:t xml:space="preserve"> in accordance with the terms of the </w:t>
      </w:r>
      <w:r w:rsidR="00027E9C" w:rsidRPr="0097107B">
        <w:rPr>
          <w:rFonts w:ascii="Arial" w:hAnsi="Arial" w:cs="Arial"/>
          <w:sz w:val="20"/>
          <w:szCs w:val="20"/>
        </w:rPr>
        <w:t>License</w:t>
      </w:r>
      <w:r w:rsidR="00D91648" w:rsidRPr="0097107B">
        <w:rPr>
          <w:rFonts w:ascii="Arial" w:hAnsi="Arial" w:cs="Arial"/>
          <w:sz w:val="20"/>
          <w:szCs w:val="20"/>
        </w:rPr>
        <w:t xml:space="preserve"> and for the avoidance of doubt</w:t>
      </w:r>
      <w:r w:rsidR="00E860AD" w:rsidRPr="0097107B">
        <w:rPr>
          <w:rFonts w:ascii="Arial" w:hAnsi="Arial" w:cs="Arial"/>
          <w:sz w:val="20"/>
          <w:szCs w:val="20"/>
        </w:rPr>
        <w:t>, the Terms and Conditions set out in Schedule 1.</w:t>
      </w:r>
    </w:p>
    <w:p w:rsidR="005C0DB8" w:rsidRPr="0097107B" w:rsidRDefault="005C0DB8" w:rsidP="005C0DB8">
      <w:pPr>
        <w:pStyle w:val="MELegal1"/>
        <w:numPr>
          <w:ilvl w:val="0"/>
          <w:numId w:val="0"/>
        </w:numPr>
        <w:spacing w:after="0" w:line="240" w:lineRule="atLeast"/>
        <w:ind w:left="680" w:hanging="680"/>
        <w:rPr>
          <w:rFonts w:ascii="Arial" w:hAnsi="Arial" w:cs="Arial"/>
          <w:sz w:val="20"/>
          <w:szCs w:val="20"/>
        </w:rPr>
      </w:pPr>
    </w:p>
    <w:p w:rsidR="00286CFB" w:rsidRPr="0097107B" w:rsidRDefault="00286CFB" w:rsidP="008B4B3A">
      <w:pPr>
        <w:pStyle w:val="MELegal1"/>
        <w:numPr>
          <w:ilvl w:val="0"/>
          <w:numId w:val="28"/>
        </w:numPr>
        <w:rPr>
          <w:rFonts w:ascii="Arial" w:hAnsi="Arial" w:cs="Arial"/>
          <w:sz w:val="20"/>
          <w:szCs w:val="20"/>
        </w:rPr>
      </w:pPr>
      <w:r w:rsidRPr="0097107B">
        <w:rPr>
          <w:rFonts w:ascii="Arial" w:hAnsi="Arial" w:cs="Arial"/>
          <w:sz w:val="20"/>
          <w:szCs w:val="20"/>
        </w:rPr>
        <w:t xml:space="preserve">The </w:t>
      </w:r>
      <w:r w:rsidR="00027E9C" w:rsidRPr="0097107B">
        <w:rPr>
          <w:rFonts w:ascii="Arial" w:hAnsi="Arial" w:cs="Arial"/>
          <w:sz w:val="20"/>
          <w:szCs w:val="20"/>
        </w:rPr>
        <w:t>License</w:t>
      </w:r>
      <w:r w:rsidR="008649C4" w:rsidRPr="0097107B">
        <w:rPr>
          <w:rFonts w:ascii="Arial" w:hAnsi="Arial" w:cs="Arial"/>
          <w:sz w:val="20"/>
          <w:szCs w:val="20"/>
        </w:rPr>
        <w:br/>
      </w:r>
    </w:p>
    <w:p w:rsidR="005C0DB8" w:rsidRPr="0097107B" w:rsidRDefault="005C0DB8" w:rsidP="005C0DB8">
      <w:pPr>
        <w:spacing w:line="240" w:lineRule="atLeast"/>
        <w:rPr>
          <w:rFonts w:ascii="Arial" w:hAnsi="Arial" w:cs="Arial"/>
          <w:sz w:val="20"/>
          <w:szCs w:val="20"/>
        </w:rPr>
      </w:pPr>
      <w:r w:rsidRPr="0097107B">
        <w:rPr>
          <w:rFonts w:ascii="Arial" w:hAnsi="Arial" w:cs="Arial"/>
          <w:sz w:val="20"/>
          <w:szCs w:val="20"/>
        </w:rPr>
        <w:t xml:space="preserve">By </w:t>
      </w:r>
      <w:proofErr w:type="gramStart"/>
      <w:r w:rsidRPr="0097107B">
        <w:rPr>
          <w:rFonts w:ascii="Arial" w:hAnsi="Arial" w:cs="Arial"/>
          <w:sz w:val="20"/>
          <w:szCs w:val="20"/>
        </w:rPr>
        <w:t>entering into</w:t>
      </w:r>
      <w:proofErr w:type="gramEnd"/>
      <w:r w:rsidRPr="0097107B">
        <w:rPr>
          <w:rFonts w:ascii="Arial" w:hAnsi="Arial" w:cs="Arial"/>
          <w:sz w:val="20"/>
          <w:szCs w:val="20"/>
        </w:rPr>
        <w:t xml:space="preserve"> this </w:t>
      </w:r>
      <w:r w:rsidR="00027E9C" w:rsidRPr="0097107B">
        <w:rPr>
          <w:rFonts w:ascii="Arial" w:hAnsi="Arial" w:cs="Arial"/>
          <w:sz w:val="20"/>
          <w:szCs w:val="20"/>
        </w:rPr>
        <w:t>License</w:t>
      </w:r>
      <w:r w:rsidRPr="0097107B">
        <w:rPr>
          <w:rFonts w:ascii="Arial" w:hAnsi="Arial" w:cs="Arial"/>
          <w:sz w:val="20"/>
          <w:szCs w:val="20"/>
        </w:rPr>
        <w:t xml:space="preserve">, the </w:t>
      </w:r>
      <w:r w:rsidR="00027E9C" w:rsidRPr="0097107B">
        <w:rPr>
          <w:rFonts w:ascii="Arial" w:hAnsi="Arial" w:cs="Arial"/>
          <w:sz w:val="20"/>
          <w:szCs w:val="20"/>
        </w:rPr>
        <w:t>Licensee</w:t>
      </w:r>
      <w:r w:rsidRPr="0097107B">
        <w:rPr>
          <w:rFonts w:ascii="Arial" w:hAnsi="Arial" w:cs="Arial"/>
          <w:sz w:val="20"/>
          <w:szCs w:val="20"/>
        </w:rPr>
        <w:t xml:space="preserve"> confirms and acknowledges:</w:t>
      </w:r>
      <w:r w:rsidRPr="0097107B">
        <w:rPr>
          <w:rFonts w:ascii="Arial" w:hAnsi="Arial" w:cs="Arial"/>
          <w:sz w:val="20"/>
          <w:szCs w:val="20"/>
        </w:rPr>
        <w:br/>
      </w:r>
    </w:p>
    <w:p w:rsidR="005C0DB8" w:rsidRPr="0097107B" w:rsidRDefault="00027E9C" w:rsidP="005C0DB8">
      <w:pPr>
        <w:pStyle w:val="MELegal2"/>
        <w:spacing w:after="0" w:line="240" w:lineRule="atLeast"/>
        <w:rPr>
          <w:rFonts w:cs="Arial"/>
          <w:b w:val="0"/>
          <w:sz w:val="20"/>
          <w:szCs w:val="20"/>
        </w:rPr>
      </w:pPr>
      <w:r w:rsidRPr="0097107B">
        <w:rPr>
          <w:rFonts w:cs="Arial"/>
          <w:b w:val="0"/>
          <w:sz w:val="20"/>
          <w:szCs w:val="20"/>
        </w:rPr>
        <w:t xml:space="preserve">that you </w:t>
      </w:r>
      <w:proofErr w:type="gramStart"/>
      <w:r w:rsidRPr="0097107B">
        <w:rPr>
          <w:rFonts w:cs="Arial"/>
          <w:b w:val="0"/>
          <w:sz w:val="20"/>
          <w:szCs w:val="20"/>
        </w:rPr>
        <w:t xml:space="preserve">are </w:t>
      </w:r>
      <w:r w:rsidR="005C0DB8" w:rsidRPr="0097107B">
        <w:rPr>
          <w:rFonts w:cs="Arial"/>
          <w:b w:val="0"/>
          <w:sz w:val="20"/>
          <w:szCs w:val="20"/>
        </w:rPr>
        <w:t>in compliance with</w:t>
      </w:r>
      <w:proofErr w:type="gramEnd"/>
      <w:r w:rsidR="005C0DB8" w:rsidRPr="0097107B">
        <w:rPr>
          <w:rFonts w:cs="Arial"/>
          <w:b w:val="0"/>
          <w:sz w:val="20"/>
          <w:szCs w:val="20"/>
        </w:rPr>
        <w:t xml:space="preserve"> all applicable Health and Safety legislation, codes of practice and Child Safety policies;</w:t>
      </w:r>
    </w:p>
    <w:p w:rsidR="005C0DB8" w:rsidRPr="0097107B" w:rsidRDefault="00027E9C" w:rsidP="005C0DB8">
      <w:pPr>
        <w:pStyle w:val="MELegal2"/>
        <w:spacing w:after="0" w:line="240" w:lineRule="atLeast"/>
        <w:rPr>
          <w:rFonts w:cs="Arial"/>
          <w:b w:val="0"/>
          <w:sz w:val="20"/>
          <w:szCs w:val="20"/>
        </w:rPr>
      </w:pPr>
      <w:r w:rsidRPr="0097107B">
        <w:rPr>
          <w:rFonts w:cs="Arial"/>
          <w:b w:val="0"/>
          <w:sz w:val="20"/>
          <w:szCs w:val="20"/>
        </w:rPr>
        <w:t xml:space="preserve">That you will </w:t>
      </w:r>
      <w:r w:rsidR="005C0DB8" w:rsidRPr="0097107B">
        <w:rPr>
          <w:rFonts w:cs="Arial"/>
          <w:b w:val="0"/>
          <w:sz w:val="20"/>
          <w:szCs w:val="20"/>
        </w:rPr>
        <w:t>adopt safe working and dance  practices at all times in accordance with [industry guidelines –; (</w:t>
      </w:r>
      <w:hyperlink r:id="rId8" w:history="1">
        <w:r w:rsidR="005C0DB8" w:rsidRPr="0097107B">
          <w:rPr>
            <w:rStyle w:val="Hyperlink"/>
            <w:rFonts w:cs="Arial"/>
            <w:sz w:val="20"/>
            <w:szCs w:val="20"/>
          </w:rPr>
          <w:t>Safe Dance Practice</w:t>
        </w:r>
      </w:hyperlink>
      <w:r w:rsidR="005C0DB8" w:rsidRPr="0097107B">
        <w:rPr>
          <w:rFonts w:cs="Arial"/>
          <w:b w:val="0"/>
          <w:sz w:val="20"/>
          <w:szCs w:val="20"/>
        </w:rPr>
        <w:t>)</w:t>
      </w:r>
    </w:p>
    <w:p w:rsidR="00027E9C" w:rsidRPr="0097107B" w:rsidRDefault="00027E9C" w:rsidP="008B4B3A">
      <w:pPr>
        <w:pStyle w:val="MELegal2"/>
        <w:spacing w:after="0" w:line="240" w:lineRule="atLeast"/>
        <w:rPr>
          <w:rFonts w:cs="Arial"/>
          <w:b w:val="0"/>
          <w:sz w:val="20"/>
          <w:szCs w:val="20"/>
        </w:rPr>
      </w:pPr>
      <w:r w:rsidRPr="0097107B">
        <w:rPr>
          <w:rFonts w:cs="Arial"/>
          <w:b w:val="0"/>
          <w:sz w:val="20"/>
          <w:szCs w:val="20"/>
        </w:rPr>
        <w:t>that you will</w:t>
      </w:r>
      <w:r w:rsidR="005C0DB8" w:rsidRPr="0097107B">
        <w:rPr>
          <w:rFonts w:cs="Arial"/>
          <w:b w:val="0"/>
          <w:sz w:val="20"/>
          <w:szCs w:val="20"/>
        </w:rPr>
        <w:t xml:space="preserve"> participate in all safety training as and when directed by Queensland Ballet.</w:t>
      </w:r>
    </w:p>
    <w:p w:rsidR="00027E9C" w:rsidRPr="0097107B" w:rsidRDefault="00027E9C" w:rsidP="00286CFB">
      <w:pPr>
        <w:pStyle w:val="MELegal2"/>
        <w:spacing w:after="0" w:line="240" w:lineRule="atLeast"/>
        <w:rPr>
          <w:rFonts w:cs="Arial"/>
          <w:b w:val="0"/>
          <w:sz w:val="20"/>
          <w:szCs w:val="20"/>
        </w:rPr>
      </w:pPr>
      <w:r w:rsidRPr="0097107B">
        <w:rPr>
          <w:rFonts w:cs="Arial"/>
          <w:b w:val="0"/>
          <w:color w:val="000000" w:themeColor="text1"/>
          <w:sz w:val="20"/>
          <w:szCs w:val="20"/>
        </w:rPr>
        <w:t>that the License</w:t>
      </w:r>
      <w:r w:rsidR="00286CFB" w:rsidRPr="0097107B">
        <w:rPr>
          <w:rFonts w:cs="Arial"/>
          <w:b w:val="0"/>
          <w:color w:val="000000" w:themeColor="text1"/>
          <w:sz w:val="20"/>
          <w:szCs w:val="20"/>
        </w:rPr>
        <w:t xml:space="preserve"> fee of $</w:t>
      </w:r>
      <w:r w:rsidR="00307E1E">
        <w:rPr>
          <w:rFonts w:cs="Arial"/>
          <w:b w:val="0"/>
          <w:color w:val="000000" w:themeColor="text1"/>
          <w:sz w:val="20"/>
          <w:szCs w:val="20"/>
        </w:rPr>
        <w:t>6</w:t>
      </w:r>
      <w:r w:rsidR="00F23C7F">
        <w:rPr>
          <w:rFonts w:cs="Arial"/>
          <w:b w:val="0"/>
          <w:color w:val="000000" w:themeColor="text1"/>
          <w:sz w:val="20"/>
          <w:szCs w:val="20"/>
        </w:rPr>
        <w:t>5</w:t>
      </w:r>
      <w:r w:rsidR="00307E1E">
        <w:rPr>
          <w:rFonts w:cs="Arial"/>
          <w:b w:val="0"/>
          <w:color w:val="000000" w:themeColor="text1"/>
          <w:sz w:val="20"/>
          <w:szCs w:val="20"/>
        </w:rPr>
        <w:t>0</w:t>
      </w:r>
      <w:r w:rsidR="00286CFB" w:rsidRPr="0097107B">
        <w:rPr>
          <w:rFonts w:cs="Arial"/>
          <w:b w:val="0"/>
          <w:color w:val="000000" w:themeColor="text1"/>
          <w:sz w:val="20"/>
          <w:szCs w:val="20"/>
        </w:rPr>
        <w:t xml:space="preserve"> (</w:t>
      </w:r>
      <w:r w:rsidR="00307E1E">
        <w:rPr>
          <w:rFonts w:cs="Arial"/>
          <w:b w:val="0"/>
          <w:color w:val="000000" w:themeColor="text1"/>
          <w:sz w:val="20"/>
          <w:szCs w:val="20"/>
        </w:rPr>
        <w:t>ex.</w:t>
      </w:r>
      <w:r w:rsidR="00286CFB" w:rsidRPr="0097107B">
        <w:rPr>
          <w:rFonts w:cs="Arial"/>
          <w:b w:val="0"/>
          <w:color w:val="000000" w:themeColor="text1"/>
          <w:sz w:val="20"/>
          <w:szCs w:val="20"/>
        </w:rPr>
        <w:t xml:space="preserve"> GST) </w:t>
      </w:r>
      <w:r w:rsidRPr="0097107B">
        <w:rPr>
          <w:rFonts w:cs="Arial"/>
          <w:b w:val="0"/>
          <w:color w:val="000000" w:themeColor="text1"/>
          <w:sz w:val="20"/>
          <w:szCs w:val="20"/>
        </w:rPr>
        <w:t xml:space="preserve">is </w:t>
      </w:r>
      <w:r w:rsidR="00286CFB" w:rsidRPr="0097107B">
        <w:rPr>
          <w:rFonts w:cs="Arial"/>
          <w:b w:val="0"/>
          <w:color w:val="000000" w:themeColor="text1"/>
          <w:sz w:val="20"/>
          <w:szCs w:val="20"/>
        </w:rPr>
        <w:t>payable via QB online booking system</w:t>
      </w:r>
      <w:r w:rsidRPr="0097107B">
        <w:rPr>
          <w:rFonts w:cs="Arial"/>
          <w:b w:val="0"/>
          <w:color w:val="000000" w:themeColor="text1"/>
          <w:sz w:val="20"/>
          <w:szCs w:val="20"/>
        </w:rPr>
        <w:t xml:space="preserve"> </w:t>
      </w:r>
      <w:r w:rsidR="00137967">
        <w:rPr>
          <w:rFonts w:cs="Arial"/>
          <w:b w:val="0"/>
          <w:color w:val="000000" w:themeColor="text1"/>
          <w:sz w:val="20"/>
          <w:szCs w:val="20"/>
        </w:rPr>
        <w:t>by no later than two weeks prior to the workshop, unless registrations reach capacity prior to this date.</w:t>
      </w:r>
    </w:p>
    <w:p w:rsidR="00CD30FA" w:rsidRPr="0097107B" w:rsidRDefault="00027E9C" w:rsidP="00CD30FA">
      <w:pPr>
        <w:pStyle w:val="MELegal2"/>
        <w:spacing w:after="0" w:line="240" w:lineRule="atLeast"/>
        <w:rPr>
          <w:rFonts w:cs="Arial"/>
          <w:b w:val="0"/>
          <w:sz w:val="20"/>
          <w:szCs w:val="20"/>
        </w:rPr>
      </w:pPr>
      <w:r w:rsidRPr="0097107B">
        <w:rPr>
          <w:rFonts w:cs="Arial"/>
          <w:b w:val="0"/>
          <w:color w:val="000000" w:themeColor="text1"/>
          <w:sz w:val="20"/>
          <w:szCs w:val="20"/>
        </w:rPr>
        <w:t xml:space="preserve">that </w:t>
      </w:r>
      <w:r w:rsidR="005E62DE" w:rsidRPr="0097107B">
        <w:rPr>
          <w:rFonts w:cs="Arial"/>
          <w:b w:val="0"/>
          <w:color w:val="000000" w:themeColor="text1"/>
          <w:sz w:val="20"/>
          <w:szCs w:val="20"/>
        </w:rPr>
        <w:t>a</w:t>
      </w:r>
      <w:r w:rsidR="00286CFB" w:rsidRPr="0097107B">
        <w:rPr>
          <w:rFonts w:cs="Arial"/>
          <w:b w:val="0"/>
          <w:color w:val="000000" w:themeColor="text1"/>
          <w:sz w:val="20"/>
          <w:szCs w:val="20"/>
        </w:rPr>
        <w:t xml:space="preserve">ny use of QB Petit Pointers Intellectual Property </w:t>
      </w:r>
      <w:r w:rsidRPr="0097107B">
        <w:rPr>
          <w:rFonts w:cs="Arial"/>
          <w:b w:val="0"/>
          <w:color w:val="000000" w:themeColor="text1"/>
          <w:sz w:val="20"/>
          <w:szCs w:val="20"/>
        </w:rPr>
        <w:t xml:space="preserve">as defined in Clause </w:t>
      </w:r>
      <w:r w:rsidR="00A33FF9" w:rsidRPr="0097107B">
        <w:rPr>
          <w:rFonts w:cs="Arial"/>
          <w:b w:val="0"/>
          <w:color w:val="000000" w:themeColor="text1"/>
          <w:sz w:val="20"/>
          <w:szCs w:val="20"/>
        </w:rPr>
        <w:t>5</w:t>
      </w:r>
      <w:r w:rsidRPr="0097107B">
        <w:rPr>
          <w:rFonts w:cs="Arial"/>
          <w:b w:val="0"/>
          <w:color w:val="000000" w:themeColor="text1"/>
          <w:sz w:val="20"/>
          <w:szCs w:val="20"/>
        </w:rPr>
        <w:t xml:space="preserve"> below, </w:t>
      </w:r>
      <w:r w:rsidR="00286CFB" w:rsidRPr="0097107B">
        <w:rPr>
          <w:rFonts w:cs="Arial"/>
          <w:b w:val="0"/>
          <w:color w:val="000000" w:themeColor="text1"/>
          <w:sz w:val="20"/>
          <w:szCs w:val="20"/>
        </w:rPr>
        <w:t xml:space="preserve">after </w:t>
      </w:r>
      <w:r w:rsidRPr="0097107B">
        <w:rPr>
          <w:rFonts w:cs="Arial"/>
          <w:b w:val="0"/>
          <w:color w:val="000000" w:themeColor="text1"/>
          <w:sz w:val="20"/>
          <w:szCs w:val="20"/>
        </w:rPr>
        <w:t xml:space="preserve">the </w:t>
      </w:r>
      <w:r w:rsidR="00286CFB" w:rsidRPr="0097107B">
        <w:rPr>
          <w:rFonts w:cs="Arial"/>
          <w:b w:val="0"/>
          <w:color w:val="000000" w:themeColor="text1"/>
          <w:sz w:val="20"/>
          <w:szCs w:val="20"/>
        </w:rPr>
        <w:t xml:space="preserve">expiry date of </w:t>
      </w:r>
      <w:r w:rsidR="00C17FB0">
        <w:rPr>
          <w:rFonts w:cs="Arial"/>
          <w:b w:val="0"/>
          <w:color w:val="000000" w:themeColor="text1"/>
          <w:sz w:val="20"/>
          <w:szCs w:val="20"/>
        </w:rPr>
        <w:t>12 months from workshop completion date</w:t>
      </w:r>
      <w:r w:rsidRPr="0097107B">
        <w:rPr>
          <w:rFonts w:cs="Arial"/>
          <w:b w:val="0"/>
          <w:color w:val="000000" w:themeColor="text1"/>
          <w:sz w:val="20"/>
          <w:szCs w:val="20"/>
        </w:rPr>
        <w:t xml:space="preserve"> (the “Expiry Date”)</w:t>
      </w:r>
      <w:r w:rsidR="00286CFB" w:rsidRPr="0097107B">
        <w:rPr>
          <w:rFonts w:cs="Arial"/>
          <w:b w:val="0"/>
          <w:color w:val="000000" w:themeColor="text1"/>
          <w:sz w:val="20"/>
          <w:szCs w:val="20"/>
        </w:rPr>
        <w:t xml:space="preserve"> is subject to </w:t>
      </w:r>
      <w:r w:rsidRPr="0097107B">
        <w:rPr>
          <w:rFonts w:cs="Arial"/>
          <w:b w:val="0"/>
          <w:color w:val="000000" w:themeColor="text1"/>
          <w:sz w:val="20"/>
          <w:szCs w:val="20"/>
        </w:rPr>
        <w:t>License</w:t>
      </w:r>
      <w:r w:rsidR="00286CFB" w:rsidRPr="0097107B">
        <w:rPr>
          <w:rFonts w:cs="Arial"/>
          <w:b w:val="0"/>
          <w:color w:val="000000" w:themeColor="text1"/>
          <w:sz w:val="20"/>
          <w:szCs w:val="20"/>
        </w:rPr>
        <w:t xml:space="preserve"> renewal</w:t>
      </w:r>
    </w:p>
    <w:p w:rsidR="00286CFB" w:rsidRDefault="00CD30FA" w:rsidP="00137967">
      <w:pPr>
        <w:pStyle w:val="MELegal2"/>
        <w:spacing w:after="0" w:line="240" w:lineRule="atLeast"/>
        <w:rPr>
          <w:rFonts w:cs="Arial"/>
          <w:b w:val="0"/>
          <w:sz w:val="20"/>
          <w:szCs w:val="20"/>
        </w:rPr>
      </w:pPr>
      <w:r w:rsidRPr="0097107B">
        <w:rPr>
          <w:rFonts w:cs="Arial"/>
          <w:b w:val="0"/>
          <w:color w:val="000000" w:themeColor="text1"/>
          <w:sz w:val="20"/>
          <w:szCs w:val="20"/>
        </w:rPr>
        <w:t>License renewal will be offered by Queensland Ballet three months prior to license expiration.</w:t>
      </w:r>
      <w:r w:rsidR="00286CFB" w:rsidRPr="0097107B">
        <w:rPr>
          <w:rFonts w:cs="Arial"/>
          <w:b w:val="0"/>
          <w:color w:val="000000" w:themeColor="text1"/>
          <w:sz w:val="20"/>
          <w:szCs w:val="20"/>
        </w:rPr>
        <w:t xml:space="preserve"> </w:t>
      </w:r>
    </w:p>
    <w:p w:rsidR="00137967" w:rsidRPr="00137967" w:rsidRDefault="00137967" w:rsidP="00137967">
      <w:pPr>
        <w:pStyle w:val="MELegal2"/>
        <w:numPr>
          <w:ilvl w:val="0"/>
          <w:numId w:val="0"/>
        </w:numPr>
        <w:spacing w:after="0" w:line="240" w:lineRule="atLeast"/>
        <w:ind w:left="680"/>
        <w:rPr>
          <w:rFonts w:cs="Arial"/>
          <w:b w:val="0"/>
          <w:sz w:val="20"/>
          <w:szCs w:val="20"/>
        </w:rPr>
      </w:pPr>
    </w:p>
    <w:p w:rsidR="005C0DB8" w:rsidRPr="0097107B" w:rsidRDefault="005C0DB8" w:rsidP="005C0DB8">
      <w:pPr>
        <w:pStyle w:val="MELegal2"/>
        <w:numPr>
          <w:ilvl w:val="0"/>
          <w:numId w:val="0"/>
        </w:numPr>
        <w:spacing w:after="0" w:line="240" w:lineRule="atLeast"/>
        <w:rPr>
          <w:rFonts w:cs="Arial"/>
          <w:b w:val="0"/>
          <w:sz w:val="20"/>
          <w:szCs w:val="20"/>
        </w:rPr>
      </w:pPr>
    </w:p>
    <w:p w:rsidR="005C0DB8" w:rsidRPr="00307E1E" w:rsidRDefault="005C0DB8" w:rsidP="00307E1E">
      <w:pPr>
        <w:pStyle w:val="MELegal2"/>
        <w:rPr>
          <w:rFonts w:cs="Arial"/>
          <w:b w:val="0"/>
          <w:sz w:val="20"/>
          <w:szCs w:val="20"/>
        </w:rPr>
      </w:pPr>
      <w:r w:rsidRPr="00307E1E">
        <w:rPr>
          <w:rFonts w:cs="Arial"/>
          <w:b w:val="0"/>
          <w:sz w:val="20"/>
          <w:szCs w:val="20"/>
        </w:rPr>
        <w:t xml:space="preserve">Entry into this </w:t>
      </w:r>
      <w:r w:rsidR="00027E9C" w:rsidRPr="00307E1E">
        <w:rPr>
          <w:rFonts w:cs="Arial"/>
          <w:b w:val="0"/>
          <w:sz w:val="20"/>
          <w:szCs w:val="20"/>
        </w:rPr>
        <w:t>License</w:t>
      </w:r>
      <w:r w:rsidRPr="00307E1E">
        <w:rPr>
          <w:rFonts w:cs="Arial"/>
          <w:b w:val="0"/>
          <w:sz w:val="20"/>
          <w:szCs w:val="20"/>
        </w:rPr>
        <w:t xml:space="preserve"> is conditional upon the provision of the following documents to the contact person at Queensland Ballet identified</w:t>
      </w:r>
      <w:r w:rsidR="005E62DE" w:rsidRPr="00307E1E">
        <w:rPr>
          <w:rFonts w:cs="Arial"/>
          <w:b w:val="0"/>
          <w:sz w:val="20"/>
          <w:szCs w:val="20"/>
        </w:rPr>
        <w:t xml:space="preserve"> to you by Queensland Ballet</w:t>
      </w:r>
      <w:r w:rsidRPr="00307E1E">
        <w:rPr>
          <w:rFonts w:cs="Arial"/>
          <w:b w:val="0"/>
          <w:sz w:val="20"/>
          <w:szCs w:val="20"/>
        </w:rPr>
        <w:t xml:space="preserve"> to Queensland Ballet on the date of this </w:t>
      </w:r>
      <w:r w:rsidR="00027E9C" w:rsidRPr="00307E1E">
        <w:rPr>
          <w:rFonts w:cs="Arial"/>
          <w:b w:val="0"/>
          <w:sz w:val="20"/>
          <w:szCs w:val="20"/>
        </w:rPr>
        <w:t>License</w:t>
      </w:r>
      <w:r w:rsidRPr="00307E1E">
        <w:rPr>
          <w:rFonts w:cs="Arial"/>
          <w:b w:val="0"/>
          <w:sz w:val="20"/>
          <w:szCs w:val="20"/>
        </w:rPr>
        <w:t xml:space="preserve">; </w:t>
      </w:r>
    </w:p>
    <w:p w:rsidR="005C0DB8" w:rsidRPr="0097107B" w:rsidRDefault="005C0DB8" w:rsidP="00137967">
      <w:pPr>
        <w:pStyle w:val="MELegal2"/>
        <w:numPr>
          <w:ilvl w:val="0"/>
          <w:numId w:val="29"/>
        </w:numPr>
        <w:spacing w:after="0" w:line="240" w:lineRule="atLeast"/>
        <w:rPr>
          <w:rFonts w:cs="Arial"/>
          <w:b w:val="0"/>
          <w:sz w:val="20"/>
          <w:szCs w:val="20"/>
        </w:rPr>
      </w:pPr>
      <w:r w:rsidRPr="0097107B">
        <w:rPr>
          <w:rFonts w:cs="Arial"/>
          <w:b w:val="0"/>
          <w:sz w:val="20"/>
          <w:szCs w:val="20"/>
        </w:rPr>
        <w:t>First Aid training certification;</w:t>
      </w:r>
    </w:p>
    <w:p w:rsidR="005C0DB8" w:rsidRPr="0097107B" w:rsidRDefault="005C0DB8" w:rsidP="00137967">
      <w:pPr>
        <w:pStyle w:val="MELegal2"/>
        <w:numPr>
          <w:ilvl w:val="0"/>
          <w:numId w:val="29"/>
        </w:numPr>
        <w:spacing w:after="0" w:line="240" w:lineRule="atLeast"/>
        <w:rPr>
          <w:rFonts w:cs="Arial"/>
          <w:b w:val="0"/>
          <w:sz w:val="20"/>
          <w:szCs w:val="20"/>
        </w:rPr>
      </w:pPr>
      <w:r w:rsidRPr="0097107B">
        <w:rPr>
          <w:rFonts w:cs="Arial"/>
          <w:b w:val="0"/>
          <w:sz w:val="20"/>
          <w:szCs w:val="20"/>
        </w:rPr>
        <w:t>A valid Blue Card;</w:t>
      </w:r>
    </w:p>
    <w:p w:rsidR="005C0DB8" w:rsidRPr="0097107B" w:rsidRDefault="005C0DB8" w:rsidP="00137967">
      <w:pPr>
        <w:pStyle w:val="MELegal2"/>
        <w:numPr>
          <w:ilvl w:val="0"/>
          <w:numId w:val="29"/>
        </w:numPr>
        <w:spacing w:after="0" w:line="240" w:lineRule="atLeast"/>
        <w:rPr>
          <w:rFonts w:cs="Arial"/>
          <w:b w:val="0"/>
          <w:sz w:val="20"/>
          <w:szCs w:val="20"/>
        </w:rPr>
      </w:pPr>
      <w:r w:rsidRPr="0097107B">
        <w:rPr>
          <w:rFonts w:cs="Arial"/>
          <w:b w:val="0"/>
          <w:sz w:val="20"/>
          <w:szCs w:val="20"/>
        </w:rPr>
        <w:t xml:space="preserve">CPR training certification.  </w:t>
      </w:r>
    </w:p>
    <w:p w:rsidR="005C0DB8" w:rsidRPr="0097107B" w:rsidRDefault="005C0DB8" w:rsidP="00137967">
      <w:pPr>
        <w:pStyle w:val="MELegal2"/>
        <w:numPr>
          <w:ilvl w:val="0"/>
          <w:numId w:val="29"/>
        </w:numPr>
        <w:spacing w:after="0" w:line="240" w:lineRule="atLeast"/>
        <w:rPr>
          <w:rFonts w:cs="Arial"/>
          <w:b w:val="0"/>
          <w:sz w:val="20"/>
          <w:szCs w:val="20"/>
        </w:rPr>
      </w:pPr>
      <w:r w:rsidRPr="0097107B">
        <w:rPr>
          <w:rFonts w:cs="Arial"/>
          <w:b w:val="0"/>
          <w:sz w:val="20"/>
          <w:szCs w:val="20"/>
        </w:rPr>
        <w:t>Certificate of currency confirming a minimum public liability insurance of $10 million</w:t>
      </w:r>
    </w:p>
    <w:p w:rsidR="005C0DB8" w:rsidRPr="0097107B" w:rsidRDefault="005C0DB8" w:rsidP="005C0DB8">
      <w:pPr>
        <w:spacing w:line="240" w:lineRule="atLeast"/>
        <w:rPr>
          <w:rFonts w:ascii="Arial" w:hAnsi="Arial" w:cs="Arial"/>
          <w:sz w:val="20"/>
          <w:szCs w:val="20"/>
        </w:rPr>
      </w:pPr>
    </w:p>
    <w:p w:rsidR="005C0DB8" w:rsidRPr="0097107B" w:rsidRDefault="005C0DB8" w:rsidP="005C0DB8">
      <w:pPr>
        <w:pStyle w:val="MELegal1"/>
        <w:numPr>
          <w:ilvl w:val="0"/>
          <w:numId w:val="0"/>
        </w:numPr>
        <w:spacing w:after="0" w:line="240" w:lineRule="atLeast"/>
        <w:ind w:left="680" w:hanging="680"/>
        <w:rPr>
          <w:rFonts w:ascii="Arial" w:hAnsi="Arial" w:cs="Arial"/>
          <w:sz w:val="20"/>
          <w:szCs w:val="20"/>
        </w:rPr>
      </w:pPr>
    </w:p>
    <w:p w:rsidR="001A5E27" w:rsidRPr="0097107B" w:rsidRDefault="00B67DD9" w:rsidP="008649C4">
      <w:pPr>
        <w:pStyle w:val="MELegal1"/>
        <w:rPr>
          <w:rFonts w:ascii="Arial" w:hAnsi="Arial" w:cs="Arial"/>
          <w:sz w:val="20"/>
          <w:szCs w:val="20"/>
        </w:rPr>
      </w:pPr>
      <w:r w:rsidRPr="0097107B">
        <w:rPr>
          <w:rFonts w:ascii="Arial" w:hAnsi="Arial" w:cs="Arial"/>
          <w:sz w:val="20"/>
          <w:szCs w:val="20"/>
        </w:rPr>
        <w:t>Authority</w:t>
      </w:r>
      <w:r w:rsidR="005E62DE" w:rsidRPr="0097107B">
        <w:rPr>
          <w:rFonts w:ascii="Arial" w:hAnsi="Arial" w:cs="Arial"/>
          <w:sz w:val="20"/>
          <w:szCs w:val="20"/>
        </w:rPr>
        <w:t xml:space="preserve"> of Licensee</w:t>
      </w:r>
      <w:r w:rsidR="008649C4" w:rsidRPr="0097107B">
        <w:rPr>
          <w:rFonts w:ascii="Arial" w:hAnsi="Arial" w:cs="Arial"/>
          <w:sz w:val="20"/>
          <w:szCs w:val="20"/>
        </w:rPr>
        <w:br/>
      </w:r>
    </w:p>
    <w:p w:rsidR="00262686" w:rsidRPr="0097107B" w:rsidRDefault="00262686" w:rsidP="008B4B3A">
      <w:pPr>
        <w:pStyle w:val="MELegal2"/>
        <w:rPr>
          <w:rFonts w:cs="Arial"/>
          <w:b w:val="0"/>
          <w:sz w:val="20"/>
          <w:szCs w:val="20"/>
        </w:rPr>
      </w:pPr>
      <w:r w:rsidRPr="0097107B">
        <w:rPr>
          <w:rFonts w:cs="Arial"/>
          <w:b w:val="0"/>
          <w:sz w:val="20"/>
          <w:szCs w:val="20"/>
        </w:rPr>
        <w:t xml:space="preserve">As a </w:t>
      </w:r>
      <w:r w:rsidR="005C0DB8" w:rsidRPr="0097107B">
        <w:rPr>
          <w:rFonts w:cs="Arial"/>
          <w:b w:val="0"/>
          <w:sz w:val="20"/>
          <w:szCs w:val="20"/>
        </w:rPr>
        <w:t>L</w:t>
      </w:r>
      <w:r w:rsidR="00027E9C" w:rsidRPr="0097107B">
        <w:rPr>
          <w:rFonts w:cs="Arial"/>
          <w:b w:val="0"/>
          <w:sz w:val="20"/>
          <w:szCs w:val="20"/>
        </w:rPr>
        <w:t>icensee</w:t>
      </w:r>
      <w:r w:rsidRPr="0097107B">
        <w:rPr>
          <w:rFonts w:cs="Arial"/>
          <w:b w:val="0"/>
          <w:sz w:val="20"/>
          <w:szCs w:val="20"/>
        </w:rPr>
        <w:t xml:space="preserve"> you do not have any authority to act as a Queensland Ballet agent or on our behalf, unless we expressly authorise you</w:t>
      </w:r>
      <w:r w:rsidR="005C0DB8" w:rsidRPr="0097107B">
        <w:rPr>
          <w:rFonts w:cs="Arial"/>
          <w:b w:val="0"/>
          <w:sz w:val="20"/>
          <w:szCs w:val="20"/>
        </w:rPr>
        <w:t xml:space="preserve"> to do so</w:t>
      </w:r>
      <w:r w:rsidRPr="0097107B">
        <w:rPr>
          <w:rFonts w:cs="Arial"/>
          <w:b w:val="0"/>
          <w:sz w:val="20"/>
          <w:szCs w:val="20"/>
        </w:rPr>
        <w:t xml:space="preserve"> in </w:t>
      </w:r>
      <w:r w:rsidR="008B4B3A" w:rsidRPr="0097107B">
        <w:rPr>
          <w:rFonts w:cs="Arial"/>
          <w:b w:val="0"/>
          <w:sz w:val="20"/>
          <w:szCs w:val="20"/>
        </w:rPr>
        <w:t xml:space="preserve">writing. </w:t>
      </w:r>
    </w:p>
    <w:p w:rsidR="00262686" w:rsidRPr="0097107B" w:rsidRDefault="00262686" w:rsidP="008B4B3A">
      <w:pPr>
        <w:pStyle w:val="MELegal2"/>
        <w:rPr>
          <w:rFonts w:cs="Arial"/>
          <w:b w:val="0"/>
          <w:sz w:val="20"/>
          <w:szCs w:val="20"/>
        </w:rPr>
      </w:pPr>
      <w:proofErr w:type="gramStart"/>
      <w:r w:rsidRPr="0097107B">
        <w:rPr>
          <w:rFonts w:cs="Arial"/>
          <w:b w:val="0"/>
          <w:sz w:val="20"/>
          <w:szCs w:val="20"/>
        </w:rPr>
        <w:t>In particular you</w:t>
      </w:r>
      <w:proofErr w:type="gramEnd"/>
      <w:r w:rsidRPr="0097107B">
        <w:rPr>
          <w:rFonts w:cs="Arial"/>
          <w:b w:val="0"/>
          <w:sz w:val="20"/>
          <w:szCs w:val="20"/>
        </w:rPr>
        <w:t xml:space="preserve"> have no authority to enter contracts, make representations or incur liabilities on </w:t>
      </w:r>
      <w:r w:rsidR="008B4B3A" w:rsidRPr="0097107B">
        <w:rPr>
          <w:rFonts w:cs="Arial"/>
          <w:b w:val="0"/>
          <w:sz w:val="20"/>
          <w:szCs w:val="20"/>
        </w:rPr>
        <w:t>b</w:t>
      </w:r>
      <w:r w:rsidRPr="0097107B">
        <w:rPr>
          <w:rFonts w:cs="Arial"/>
          <w:b w:val="0"/>
          <w:sz w:val="20"/>
          <w:szCs w:val="20"/>
        </w:rPr>
        <w:t>ehalf</w:t>
      </w:r>
      <w:r w:rsidR="005C0DB8" w:rsidRPr="0097107B">
        <w:rPr>
          <w:rFonts w:cs="Arial"/>
          <w:b w:val="0"/>
          <w:sz w:val="20"/>
          <w:szCs w:val="20"/>
        </w:rPr>
        <w:t xml:space="preserve"> of Queensland Ballet</w:t>
      </w:r>
    </w:p>
    <w:p w:rsidR="00262686" w:rsidRPr="0097107B" w:rsidRDefault="00262686" w:rsidP="008B4B3A">
      <w:pPr>
        <w:pStyle w:val="MELegal2"/>
        <w:rPr>
          <w:rFonts w:cs="Arial"/>
          <w:b w:val="0"/>
          <w:sz w:val="20"/>
          <w:szCs w:val="20"/>
        </w:rPr>
      </w:pPr>
      <w:r w:rsidRPr="0097107B">
        <w:rPr>
          <w:rFonts w:cs="Arial"/>
          <w:b w:val="0"/>
          <w:sz w:val="20"/>
          <w:szCs w:val="20"/>
        </w:rPr>
        <w:t xml:space="preserve">This </w:t>
      </w:r>
      <w:r w:rsidR="00027E9C" w:rsidRPr="0097107B">
        <w:rPr>
          <w:rFonts w:cs="Arial"/>
          <w:b w:val="0"/>
          <w:sz w:val="20"/>
          <w:szCs w:val="20"/>
        </w:rPr>
        <w:t>License</w:t>
      </w:r>
      <w:r w:rsidRPr="0097107B">
        <w:rPr>
          <w:rFonts w:cs="Arial"/>
          <w:b w:val="0"/>
          <w:sz w:val="20"/>
          <w:szCs w:val="20"/>
        </w:rPr>
        <w:t xml:space="preserve"> does not create any relationship of employment, partnership or joint venture between </w:t>
      </w:r>
      <w:r w:rsidR="005C0DB8" w:rsidRPr="0097107B">
        <w:rPr>
          <w:rFonts w:cs="Arial"/>
          <w:b w:val="0"/>
          <w:sz w:val="20"/>
          <w:szCs w:val="20"/>
        </w:rPr>
        <w:t xml:space="preserve">the Licensor and </w:t>
      </w:r>
      <w:r w:rsidR="00027E9C" w:rsidRPr="0097107B">
        <w:rPr>
          <w:rFonts w:cs="Arial"/>
          <w:b w:val="0"/>
          <w:sz w:val="20"/>
          <w:szCs w:val="20"/>
        </w:rPr>
        <w:t>Licensee</w:t>
      </w:r>
      <w:r w:rsidRPr="0097107B">
        <w:rPr>
          <w:rFonts w:cs="Arial"/>
          <w:b w:val="0"/>
          <w:sz w:val="20"/>
          <w:szCs w:val="20"/>
        </w:rPr>
        <w:t xml:space="preserve">. </w:t>
      </w:r>
    </w:p>
    <w:p w:rsidR="00262686" w:rsidRPr="0097107B" w:rsidRDefault="00262686" w:rsidP="001A5E27">
      <w:pPr>
        <w:pStyle w:val="MELegal1"/>
        <w:numPr>
          <w:ilvl w:val="0"/>
          <w:numId w:val="0"/>
        </w:numPr>
        <w:spacing w:after="0" w:line="240" w:lineRule="atLeast"/>
        <w:ind w:left="680" w:hanging="680"/>
        <w:rPr>
          <w:rFonts w:ascii="Arial" w:hAnsi="Arial" w:cs="Arial"/>
          <w:sz w:val="20"/>
          <w:szCs w:val="20"/>
          <w:highlight w:val="yellow"/>
        </w:rPr>
      </w:pPr>
    </w:p>
    <w:p w:rsidR="00262686" w:rsidRPr="00223CA0" w:rsidRDefault="00A33FF9" w:rsidP="008B4B3A">
      <w:pPr>
        <w:pStyle w:val="MELegal1"/>
        <w:rPr>
          <w:rFonts w:ascii="Arial" w:hAnsi="Arial" w:cs="Arial"/>
          <w:sz w:val="20"/>
          <w:szCs w:val="20"/>
        </w:rPr>
      </w:pPr>
      <w:r w:rsidRPr="00223CA0">
        <w:rPr>
          <w:rFonts w:ascii="Arial" w:hAnsi="Arial" w:cs="Arial"/>
          <w:sz w:val="20"/>
          <w:szCs w:val="20"/>
        </w:rPr>
        <w:t>Deliverables</w:t>
      </w:r>
    </w:p>
    <w:p w:rsidR="001A5E27" w:rsidRPr="0097107B" w:rsidRDefault="001A5E27" w:rsidP="001A5E27">
      <w:pPr>
        <w:pStyle w:val="MELegal1"/>
        <w:numPr>
          <w:ilvl w:val="0"/>
          <w:numId w:val="0"/>
        </w:numPr>
        <w:spacing w:after="0" w:line="240" w:lineRule="atLeast"/>
        <w:rPr>
          <w:rFonts w:ascii="Arial" w:hAnsi="Arial" w:cs="Arial"/>
          <w:sz w:val="20"/>
          <w:szCs w:val="20"/>
        </w:rPr>
      </w:pPr>
    </w:p>
    <w:p w:rsidR="00262686" w:rsidRPr="0097107B" w:rsidRDefault="00027E9C" w:rsidP="001A5E27">
      <w:pPr>
        <w:pStyle w:val="MELegal1"/>
        <w:numPr>
          <w:ilvl w:val="0"/>
          <w:numId w:val="0"/>
        </w:numPr>
        <w:spacing w:after="0" w:line="240" w:lineRule="atLeast"/>
        <w:rPr>
          <w:rFonts w:ascii="Arial" w:hAnsi="Arial" w:cs="Arial"/>
          <w:sz w:val="20"/>
          <w:szCs w:val="20"/>
        </w:rPr>
      </w:pPr>
      <w:r w:rsidRPr="0097107B">
        <w:rPr>
          <w:rFonts w:ascii="Arial" w:eastAsiaTheme="minorEastAsia" w:hAnsi="Arial" w:cs="Arial"/>
          <w:b w:val="0"/>
          <w:sz w:val="20"/>
          <w:szCs w:val="20"/>
          <w:lang w:val="en-US"/>
        </w:rPr>
        <w:t>Licensee</w:t>
      </w:r>
      <w:r w:rsidR="00614596" w:rsidRPr="0097107B">
        <w:rPr>
          <w:rFonts w:ascii="Arial" w:eastAsiaTheme="minorEastAsia" w:hAnsi="Arial" w:cs="Arial"/>
          <w:b w:val="0"/>
          <w:sz w:val="20"/>
          <w:szCs w:val="20"/>
          <w:lang w:val="en-US"/>
        </w:rPr>
        <w:t>s of QB Petit Pointers are required to fulfill the below</w:t>
      </w:r>
      <w:r w:rsidR="00286CFB" w:rsidRPr="0097107B">
        <w:rPr>
          <w:rFonts w:ascii="Arial" w:eastAsiaTheme="minorEastAsia" w:hAnsi="Arial" w:cs="Arial"/>
          <w:b w:val="0"/>
          <w:sz w:val="20"/>
          <w:szCs w:val="20"/>
          <w:lang w:val="en-US"/>
        </w:rPr>
        <w:t xml:space="preserve"> deliverables (the “</w:t>
      </w:r>
      <w:r w:rsidR="00286CFB" w:rsidRPr="0097107B">
        <w:rPr>
          <w:rFonts w:ascii="Arial" w:eastAsiaTheme="minorEastAsia" w:hAnsi="Arial" w:cs="Arial"/>
          <w:sz w:val="20"/>
          <w:szCs w:val="20"/>
          <w:lang w:val="en-US"/>
        </w:rPr>
        <w:t>Deliverables</w:t>
      </w:r>
      <w:r w:rsidR="00286CFB" w:rsidRPr="0097107B">
        <w:rPr>
          <w:rFonts w:ascii="Arial" w:eastAsiaTheme="minorEastAsia" w:hAnsi="Arial" w:cs="Arial"/>
          <w:b w:val="0"/>
          <w:sz w:val="20"/>
          <w:szCs w:val="20"/>
          <w:lang w:val="en-US"/>
        </w:rPr>
        <w:t>”)</w:t>
      </w:r>
      <w:r w:rsidR="00614596" w:rsidRPr="0097107B">
        <w:rPr>
          <w:rFonts w:ascii="Arial" w:eastAsiaTheme="minorEastAsia" w:hAnsi="Arial" w:cs="Arial"/>
          <w:b w:val="0"/>
          <w:sz w:val="20"/>
          <w:szCs w:val="20"/>
          <w:lang w:val="en-US"/>
        </w:rPr>
        <w:t>:</w:t>
      </w:r>
    </w:p>
    <w:p w:rsidR="00614596" w:rsidRPr="0097107B" w:rsidRDefault="00614596" w:rsidP="001A5E27">
      <w:pPr>
        <w:pStyle w:val="MELegal1"/>
        <w:numPr>
          <w:ilvl w:val="0"/>
          <w:numId w:val="0"/>
        </w:numPr>
        <w:spacing w:after="0" w:line="240" w:lineRule="atLeast"/>
        <w:ind w:left="720"/>
        <w:rPr>
          <w:rFonts w:ascii="Arial" w:eastAsiaTheme="minorEastAsia" w:hAnsi="Arial" w:cs="Arial"/>
          <w:b w:val="0"/>
          <w:sz w:val="20"/>
          <w:szCs w:val="20"/>
          <w:highlight w:val="yellow"/>
          <w:lang w:val="en-US"/>
        </w:rPr>
      </w:pPr>
    </w:p>
    <w:p w:rsidR="00614596" w:rsidRPr="0097107B" w:rsidRDefault="00614596" w:rsidP="008B4B3A">
      <w:pPr>
        <w:pStyle w:val="MELegal2"/>
        <w:rPr>
          <w:rFonts w:cs="Arial"/>
          <w:b w:val="0"/>
          <w:sz w:val="20"/>
          <w:szCs w:val="20"/>
        </w:rPr>
      </w:pPr>
      <w:r w:rsidRPr="0097107B">
        <w:rPr>
          <w:rFonts w:cs="Arial"/>
          <w:b w:val="0"/>
          <w:sz w:val="20"/>
          <w:szCs w:val="20"/>
        </w:rPr>
        <w:t xml:space="preserve">Participate in </w:t>
      </w:r>
      <w:r w:rsidR="00285DD5">
        <w:rPr>
          <w:rFonts w:cs="Arial"/>
          <w:b w:val="0"/>
          <w:sz w:val="20"/>
          <w:szCs w:val="20"/>
        </w:rPr>
        <w:t>the</w:t>
      </w:r>
      <w:r w:rsidRPr="0097107B">
        <w:rPr>
          <w:rFonts w:cs="Arial"/>
          <w:b w:val="0"/>
          <w:sz w:val="20"/>
          <w:szCs w:val="20"/>
        </w:rPr>
        <w:t xml:space="preserve"> QB Petit Pointers Teacher Training:</w:t>
      </w:r>
    </w:p>
    <w:p w:rsidR="002359DE" w:rsidRDefault="00285DD5" w:rsidP="002359DE">
      <w:pPr>
        <w:pStyle w:val="MELegal2"/>
        <w:numPr>
          <w:ilvl w:val="0"/>
          <w:numId w:val="0"/>
        </w:numPr>
        <w:ind w:left="680"/>
        <w:rPr>
          <w:rFonts w:cs="Arial"/>
          <w:b w:val="0"/>
          <w:sz w:val="20"/>
          <w:szCs w:val="20"/>
        </w:rPr>
      </w:pPr>
      <w:r>
        <w:rPr>
          <w:rFonts w:cs="Arial"/>
          <w:b w:val="0"/>
          <w:sz w:val="20"/>
          <w:szCs w:val="20"/>
        </w:rPr>
        <w:t xml:space="preserve">Brisbane June 22 and June </w:t>
      </w:r>
      <w:proofErr w:type="gramStart"/>
      <w:r>
        <w:rPr>
          <w:rFonts w:cs="Arial"/>
          <w:b w:val="0"/>
          <w:sz w:val="20"/>
          <w:szCs w:val="20"/>
        </w:rPr>
        <w:t>23</w:t>
      </w:r>
      <w:proofErr w:type="gramEnd"/>
      <w:r>
        <w:rPr>
          <w:rFonts w:cs="Arial"/>
          <w:b w:val="0"/>
          <w:sz w:val="20"/>
          <w:szCs w:val="20"/>
        </w:rPr>
        <w:t xml:space="preserve"> 2019</w:t>
      </w:r>
    </w:p>
    <w:p w:rsidR="00BD2B83" w:rsidRDefault="002359DE" w:rsidP="00BD2B83">
      <w:pPr>
        <w:pStyle w:val="MELegal2"/>
        <w:rPr>
          <w:rFonts w:cs="Arial"/>
          <w:b w:val="0"/>
          <w:sz w:val="20"/>
          <w:szCs w:val="20"/>
        </w:rPr>
      </w:pPr>
      <w:r>
        <w:rPr>
          <w:rFonts w:cs="Arial"/>
          <w:b w:val="0"/>
          <w:sz w:val="20"/>
          <w:szCs w:val="20"/>
        </w:rPr>
        <w:t>Promote via preferred social media channels 1 x pre-course promotional post, and 1 x post</w:t>
      </w:r>
      <w:r w:rsidR="00726487">
        <w:rPr>
          <w:rFonts w:cs="Arial"/>
          <w:b w:val="0"/>
          <w:sz w:val="20"/>
          <w:szCs w:val="20"/>
        </w:rPr>
        <w:t>-</w:t>
      </w:r>
      <w:r>
        <w:rPr>
          <w:rFonts w:cs="Arial"/>
          <w:b w:val="0"/>
          <w:sz w:val="20"/>
          <w:szCs w:val="20"/>
        </w:rPr>
        <w:t>course promotional pos</w:t>
      </w:r>
      <w:r w:rsidR="00726487">
        <w:rPr>
          <w:rFonts w:cs="Arial"/>
          <w:b w:val="0"/>
          <w:sz w:val="20"/>
          <w:szCs w:val="20"/>
        </w:rPr>
        <w:t xml:space="preserve">t that includes #QBPetitPointers. </w:t>
      </w:r>
    </w:p>
    <w:p w:rsidR="00BD2B83" w:rsidRPr="00BD2B83" w:rsidRDefault="00BD2B83" w:rsidP="00BD2B83">
      <w:pPr>
        <w:pStyle w:val="MELegal2"/>
        <w:rPr>
          <w:rFonts w:cs="Arial"/>
          <w:b w:val="0"/>
          <w:sz w:val="20"/>
          <w:szCs w:val="20"/>
        </w:rPr>
      </w:pPr>
      <w:r>
        <w:rPr>
          <w:rFonts w:cs="Arial"/>
          <w:b w:val="0"/>
          <w:sz w:val="20"/>
          <w:szCs w:val="20"/>
        </w:rPr>
        <w:t>Utilise social media image assets available for download via the QB Petit Pointers portal to accompany promotional posts.</w:t>
      </w:r>
    </w:p>
    <w:p w:rsidR="00AB511E" w:rsidRPr="00BD2B83" w:rsidRDefault="00726487" w:rsidP="00BD2B83">
      <w:pPr>
        <w:pStyle w:val="MELegal2"/>
        <w:rPr>
          <w:rFonts w:cs="Arial"/>
          <w:b w:val="0"/>
          <w:sz w:val="20"/>
          <w:szCs w:val="20"/>
        </w:rPr>
      </w:pPr>
      <w:r>
        <w:rPr>
          <w:rFonts w:cs="Arial"/>
          <w:b w:val="0"/>
          <w:sz w:val="20"/>
          <w:szCs w:val="20"/>
        </w:rPr>
        <w:t>For promotional purposes option</w:t>
      </w:r>
      <w:r w:rsidR="00BD2B83">
        <w:rPr>
          <w:rFonts w:cs="Arial"/>
          <w:b w:val="0"/>
          <w:sz w:val="20"/>
          <w:szCs w:val="20"/>
        </w:rPr>
        <w:t xml:space="preserve"> to include</w:t>
      </w:r>
      <w:r w:rsidR="002359DE">
        <w:rPr>
          <w:rFonts w:cs="Arial"/>
          <w:b w:val="0"/>
          <w:sz w:val="20"/>
          <w:szCs w:val="20"/>
        </w:rPr>
        <w:t xml:space="preserve"> </w:t>
      </w:r>
      <w:r w:rsidR="00AB511E" w:rsidRPr="00BD2B83">
        <w:rPr>
          <w:rFonts w:cs="Arial"/>
          <w:b w:val="0"/>
          <w:sz w:val="20"/>
        </w:rPr>
        <w:t xml:space="preserve">QB approved </w:t>
      </w:r>
      <w:r w:rsidR="00BD2B83">
        <w:rPr>
          <w:rFonts w:cs="Arial"/>
          <w:b w:val="0"/>
          <w:sz w:val="20"/>
        </w:rPr>
        <w:t>messages:</w:t>
      </w:r>
    </w:p>
    <w:p w:rsidR="00AB511E" w:rsidRDefault="00AB511E" w:rsidP="00AB511E">
      <w:pPr>
        <w:pStyle w:val="MELegal2"/>
        <w:numPr>
          <w:ilvl w:val="0"/>
          <w:numId w:val="31"/>
        </w:numPr>
        <w:ind w:left="709"/>
        <w:rPr>
          <w:rFonts w:cs="Arial"/>
          <w:b w:val="0"/>
          <w:i/>
          <w:sz w:val="20"/>
        </w:rPr>
      </w:pPr>
      <w:r w:rsidRPr="00AB511E">
        <w:rPr>
          <w:rFonts w:cs="Arial"/>
          <w:b w:val="0"/>
          <w:i/>
          <w:sz w:val="20"/>
        </w:rPr>
        <w:t>QB Petit Pointers is Queensland Ballet’s early years dance program for children aged 1-5 years</w:t>
      </w:r>
    </w:p>
    <w:p w:rsidR="00AB511E" w:rsidRPr="00AB511E" w:rsidRDefault="00AB511E" w:rsidP="00AB511E">
      <w:pPr>
        <w:pStyle w:val="MELegal2"/>
        <w:numPr>
          <w:ilvl w:val="0"/>
          <w:numId w:val="31"/>
        </w:numPr>
        <w:ind w:left="709"/>
        <w:rPr>
          <w:rFonts w:cs="Arial"/>
          <w:b w:val="0"/>
          <w:i/>
          <w:sz w:val="20"/>
        </w:rPr>
      </w:pPr>
      <w:r w:rsidRPr="00AB511E">
        <w:rPr>
          <w:rFonts w:cs="Arial"/>
          <w:b w:val="0"/>
          <w:i/>
          <w:sz w:val="20"/>
        </w:rPr>
        <w:t xml:space="preserve">The 10-week courses are structured to enable children </w:t>
      </w:r>
      <w:r>
        <w:rPr>
          <w:rFonts w:cs="Arial"/>
          <w:b w:val="0"/>
          <w:i/>
          <w:sz w:val="20"/>
        </w:rPr>
        <w:t xml:space="preserve">of </w:t>
      </w:r>
      <w:r w:rsidRPr="00AB511E">
        <w:rPr>
          <w:rFonts w:cs="Arial"/>
          <w:b w:val="0"/>
          <w:i/>
          <w:sz w:val="20"/>
        </w:rPr>
        <w:t xml:space="preserve">similar stages in physical, emotional and cognitive development to </w:t>
      </w:r>
      <w:r>
        <w:rPr>
          <w:rFonts w:cs="Arial"/>
          <w:b w:val="0"/>
          <w:i/>
          <w:sz w:val="20"/>
        </w:rPr>
        <w:t xml:space="preserve">develop a range of </w:t>
      </w:r>
      <w:r w:rsidRPr="00AB511E">
        <w:rPr>
          <w:rFonts w:cs="Arial"/>
          <w:b w:val="0"/>
          <w:i/>
          <w:sz w:val="20"/>
        </w:rPr>
        <w:t>skills through real-world lesson themes, enhanced by the magic of ballet.</w:t>
      </w:r>
    </w:p>
    <w:p w:rsidR="00AB511E" w:rsidRPr="00AB511E" w:rsidRDefault="00AB511E" w:rsidP="00AB511E">
      <w:pPr>
        <w:pStyle w:val="MELegal2"/>
        <w:numPr>
          <w:ilvl w:val="0"/>
          <w:numId w:val="31"/>
        </w:numPr>
        <w:ind w:left="709"/>
        <w:rPr>
          <w:rFonts w:cs="Arial"/>
          <w:b w:val="0"/>
          <w:i/>
          <w:sz w:val="20"/>
        </w:rPr>
      </w:pPr>
      <w:r>
        <w:rPr>
          <w:rFonts w:cs="Arial"/>
          <w:b w:val="0"/>
          <w:i/>
          <w:sz w:val="20"/>
        </w:rPr>
        <w:t>QB Petit Pointers l</w:t>
      </w:r>
      <w:r w:rsidRPr="00AB511E">
        <w:rPr>
          <w:rFonts w:cs="Arial"/>
          <w:b w:val="0"/>
          <w:i/>
          <w:sz w:val="20"/>
        </w:rPr>
        <w:t xml:space="preserve">essons are set within </w:t>
      </w:r>
      <w:r w:rsidR="002359DE" w:rsidRPr="00AB511E">
        <w:rPr>
          <w:rFonts w:cs="Arial"/>
          <w:b w:val="0"/>
          <w:i/>
          <w:sz w:val="20"/>
        </w:rPr>
        <w:t>a framework of storytelling, exploration and artistic play</w:t>
      </w:r>
      <w:r>
        <w:rPr>
          <w:rFonts w:cs="Arial"/>
          <w:b w:val="0"/>
          <w:i/>
          <w:sz w:val="20"/>
        </w:rPr>
        <w:t>.</w:t>
      </w:r>
    </w:p>
    <w:p w:rsidR="002359DE" w:rsidRPr="00AB511E" w:rsidRDefault="002359DE" w:rsidP="00AB511E">
      <w:pPr>
        <w:pStyle w:val="MELegal2"/>
        <w:numPr>
          <w:ilvl w:val="0"/>
          <w:numId w:val="31"/>
        </w:numPr>
        <w:ind w:left="709"/>
        <w:rPr>
          <w:rFonts w:cs="Arial"/>
          <w:b w:val="0"/>
          <w:i/>
          <w:sz w:val="20"/>
        </w:rPr>
      </w:pPr>
      <w:r w:rsidRPr="00AB511E">
        <w:rPr>
          <w:rFonts w:cs="Arial"/>
          <w:b w:val="0"/>
          <w:i/>
          <w:sz w:val="20"/>
        </w:rPr>
        <w:t>QB Petit Pointers encourages personal expression and development of confidence</w:t>
      </w:r>
      <w:r w:rsidR="00AB511E">
        <w:rPr>
          <w:rFonts w:cs="Arial"/>
          <w:b w:val="0"/>
          <w:i/>
          <w:sz w:val="20"/>
        </w:rPr>
        <w:t xml:space="preserve"> in each child.</w:t>
      </w:r>
    </w:p>
    <w:p w:rsidR="00AB511E" w:rsidRPr="00AB511E" w:rsidRDefault="00AB511E" w:rsidP="00AB511E">
      <w:pPr>
        <w:pStyle w:val="MELegal2"/>
        <w:numPr>
          <w:ilvl w:val="0"/>
          <w:numId w:val="31"/>
        </w:numPr>
        <w:ind w:left="709"/>
        <w:rPr>
          <w:rFonts w:cs="Arial"/>
          <w:b w:val="0"/>
          <w:i/>
          <w:sz w:val="20"/>
          <w:szCs w:val="20"/>
        </w:rPr>
      </w:pPr>
      <w:r w:rsidRPr="00AB511E">
        <w:rPr>
          <w:rFonts w:cs="Arial"/>
          <w:b w:val="0"/>
          <w:i/>
          <w:sz w:val="20"/>
        </w:rPr>
        <w:t>QB Petit Pointers is underpinned by the early years learning framework and evidence-based research, providing you with confidence in a program created to complement and enhance your child’s development</w:t>
      </w:r>
    </w:p>
    <w:p w:rsidR="00262686" w:rsidRPr="006A5298" w:rsidRDefault="00C24990" w:rsidP="006A5298">
      <w:pPr>
        <w:pStyle w:val="MELegal2"/>
        <w:rPr>
          <w:rFonts w:cs="Arial"/>
          <w:b w:val="0"/>
          <w:sz w:val="20"/>
          <w:szCs w:val="20"/>
        </w:rPr>
      </w:pPr>
      <w:r w:rsidRPr="006A5298">
        <w:rPr>
          <w:rFonts w:cs="Arial"/>
          <w:b w:val="0"/>
          <w:sz w:val="20"/>
          <w:szCs w:val="20"/>
        </w:rPr>
        <w:t xml:space="preserve">Ensure best efforts are made to </w:t>
      </w:r>
      <w:r w:rsidR="00580A1B" w:rsidRPr="006A5298">
        <w:rPr>
          <w:rFonts w:cs="Arial"/>
          <w:b w:val="0"/>
          <w:sz w:val="20"/>
          <w:szCs w:val="20"/>
        </w:rPr>
        <w:t>distribute the</w:t>
      </w:r>
      <w:r w:rsidRPr="006A5298">
        <w:rPr>
          <w:rFonts w:cs="Arial"/>
          <w:b w:val="0"/>
          <w:sz w:val="20"/>
          <w:szCs w:val="20"/>
        </w:rPr>
        <w:t xml:space="preserve"> </w:t>
      </w:r>
      <w:hyperlink r:id="rId9" w:history="1">
        <w:r w:rsidRPr="00C61036">
          <w:rPr>
            <w:rStyle w:val="Hyperlink"/>
            <w:rFonts w:cs="Arial"/>
            <w:b w:val="0"/>
            <w:sz w:val="20"/>
            <w:szCs w:val="20"/>
          </w:rPr>
          <w:t>QB Petit Pointers Course Completion Survey</w:t>
        </w:r>
      </w:hyperlink>
      <w:r w:rsidRPr="006A5298">
        <w:rPr>
          <w:rFonts w:cs="Arial"/>
          <w:b w:val="0"/>
          <w:sz w:val="20"/>
          <w:szCs w:val="20"/>
        </w:rPr>
        <w:t xml:space="preserve"> </w:t>
      </w:r>
      <w:r w:rsidR="00580A1B" w:rsidRPr="006A5298">
        <w:rPr>
          <w:rFonts w:cs="Arial"/>
          <w:b w:val="0"/>
          <w:sz w:val="20"/>
          <w:szCs w:val="20"/>
        </w:rPr>
        <w:t xml:space="preserve">to participants at the </w:t>
      </w:r>
      <w:r w:rsidR="009F724C">
        <w:rPr>
          <w:rFonts w:cs="Arial"/>
          <w:b w:val="0"/>
          <w:sz w:val="20"/>
          <w:szCs w:val="20"/>
        </w:rPr>
        <w:t>end</w:t>
      </w:r>
      <w:r w:rsidR="00580A1B" w:rsidRPr="006A5298">
        <w:rPr>
          <w:rFonts w:cs="Arial"/>
          <w:b w:val="0"/>
          <w:sz w:val="20"/>
          <w:szCs w:val="20"/>
        </w:rPr>
        <w:t xml:space="preserve"> of each </w:t>
      </w:r>
      <w:r w:rsidR="009F724C">
        <w:rPr>
          <w:rFonts w:cs="Arial"/>
          <w:b w:val="0"/>
          <w:sz w:val="20"/>
          <w:szCs w:val="20"/>
        </w:rPr>
        <w:t xml:space="preserve">10-week </w:t>
      </w:r>
      <w:r w:rsidR="00580A1B" w:rsidRPr="006A5298">
        <w:rPr>
          <w:rFonts w:cs="Arial"/>
          <w:b w:val="0"/>
          <w:sz w:val="20"/>
          <w:szCs w:val="20"/>
        </w:rPr>
        <w:t>course.</w:t>
      </w:r>
    </w:p>
    <w:p w:rsidR="002359DE" w:rsidRPr="00BD2B83" w:rsidRDefault="006A5298" w:rsidP="00BD2B83">
      <w:pPr>
        <w:pStyle w:val="MELegal2"/>
        <w:rPr>
          <w:rFonts w:cs="Arial"/>
          <w:b w:val="0"/>
          <w:sz w:val="20"/>
          <w:szCs w:val="20"/>
        </w:rPr>
      </w:pPr>
      <w:r>
        <w:rPr>
          <w:rFonts w:cs="Arial"/>
          <w:b w:val="0"/>
          <w:sz w:val="20"/>
          <w:szCs w:val="20"/>
        </w:rPr>
        <w:t xml:space="preserve">At the completion of each course, provide participation numbers to </w:t>
      </w:r>
      <w:hyperlink r:id="rId10" w:history="1">
        <w:r w:rsidRPr="0065035B">
          <w:rPr>
            <w:rStyle w:val="Hyperlink"/>
            <w:rFonts w:cs="Arial"/>
            <w:b w:val="0"/>
            <w:sz w:val="20"/>
            <w:szCs w:val="20"/>
          </w:rPr>
          <w:t>teachertraining@queenslandballet.com.au</w:t>
        </w:r>
      </w:hyperlink>
      <w:r>
        <w:rPr>
          <w:rFonts w:cs="Arial"/>
          <w:b w:val="0"/>
          <w:sz w:val="20"/>
          <w:szCs w:val="20"/>
        </w:rPr>
        <w:t xml:space="preserve"> for Queensland Ballet reporting purposes.</w:t>
      </w:r>
    </w:p>
    <w:p w:rsidR="00F06510" w:rsidRPr="0097107B" w:rsidRDefault="00262686" w:rsidP="008649C4">
      <w:pPr>
        <w:pStyle w:val="MELegal1"/>
        <w:rPr>
          <w:rFonts w:ascii="Arial" w:hAnsi="Arial" w:cs="Arial"/>
          <w:sz w:val="20"/>
          <w:szCs w:val="20"/>
        </w:rPr>
      </w:pPr>
      <w:r w:rsidRPr="0097107B">
        <w:rPr>
          <w:rFonts w:ascii="Arial" w:hAnsi="Arial" w:cs="Arial"/>
          <w:sz w:val="20"/>
          <w:szCs w:val="20"/>
        </w:rPr>
        <w:lastRenderedPageBreak/>
        <w:t>Intellectual Property</w:t>
      </w:r>
      <w:r w:rsidR="005C0DB8" w:rsidRPr="0097107B">
        <w:rPr>
          <w:rFonts w:ascii="Arial" w:hAnsi="Arial" w:cs="Arial"/>
          <w:sz w:val="20"/>
          <w:szCs w:val="20"/>
        </w:rPr>
        <w:tab/>
      </w:r>
    </w:p>
    <w:p w:rsidR="00286CFB" w:rsidRPr="0097107B" w:rsidRDefault="005C0DB8" w:rsidP="008649C4">
      <w:pPr>
        <w:pStyle w:val="MELegal2"/>
        <w:rPr>
          <w:rFonts w:cs="Arial"/>
          <w:b w:val="0"/>
          <w:sz w:val="20"/>
          <w:szCs w:val="20"/>
        </w:rPr>
      </w:pPr>
      <w:r w:rsidRPr="0097107B">
        <w:rPr>
          <w:rFonts w:cs="Arial"/>
          <w:b w:val="0"/>
          <w:sz w:val="20"/>
          <w:szCs w:val="20"/>
        </w:rPr>
        <w:t xml:space="preserve">All </w:t>
      </w:r>
      <w:r w:rsidR="008649C4" w:rsidRPr="0097107B">
        <w:rPr>
          <w:rFonts w:cs="Arial"/>
          <w:b w:val="0"/>
          <w:sz w:val="20"/>
          <w:szCs w:val="20"/>
        </w:rPr>
        <w:t>i</w:t>
      </w:r>
      <w:r w:rsidR="00614596" w:rsidRPr="0097107B">
        <w:rPr>
          <w:rFonts w:cs="Arial"/>
          <w:b w:val="0"/>
          <w:sz w:val="20"/>
          <w:szCs w:val="20"/>
        </w:rPr>
        <w:t xml:space="preserve">ntellectual property and copyright of any material </w:t>
      </w:r>
      <w:r w:rsidRPr="0097107B">
        <w:rPr>
          <w:rFonts w:cs="Arial"/>
          <w:b w:val="0"/>
          <w:sz w:val="20"/>
          <w:szCs w:val="20"/>
        </w:rPr>
        <w:t xml:space="preserve">forming part of, over the whole of the Queensland Ballet Petit Pointers program, and all collateral material including, but not limited to, </w:t>
      </w:r>
      <w:r w:rsidR="00286CFB" w:rsidRPr="0097107B">
        <w:rPr>
          <w:rFonts w:cs="Arial"/>
          <w:b w:val="0"/>
          <w:sz w:val="20"/>
          <w:szCs w:val="20"/>
        </w:rPr>
        <w:t>lesson plans, syllabus, teacher training workshop content, patents, copyright, registered designs, trademarks and the right to have Confidential Information kept confidential; and</w:t>
      </w:r>
    </w:p>
    <w:p w:rsidR="00286CFB" w:rsidRPr="0097107B" w:rsidRDefault="00286CFB" w:rsidP="0097107B">
      <w:pPr>
        <w:pStyle w:val="MELegal2"/>
        <w:rPr>
          <w:rFonts w:cs="Arial"/>
          <w:b w:val="0"/>
          <w:sz w:val="20"/>
          <w:szCs w:val="20"/>
        </w:rPr>
      </w:pPr>
      <w:r w:rsidRPr="0097107B">
        <w:rPr>
          <w:rFonts w:cs="Arial"/>
          <w:b w:val="0"/>
          <w:sz w:val="20"/>
          <w:szCs w:val="20"/>
        </w:rPr>
        <w:t>any application or right to apply for registration of any of those rights.</w:t>
      </w:r>
    </w:p>
    <w:p w:rsidR="00B71CD9" w:rsidRPr="0097107B" w:rsidRDefault="005C0DB8" w:rsidP="008649C4">
      <w:pPr>
        <w:pStyle w:val="MELegal2"/>
        <w:numPr>
          <w:ilvl w:val="0"/>
          <w:numId w:val="0"/>
        </w:numPr>
        <w:ind w:left="680"/>
        <w:rPr>
          <w:rFonts w:cs="Arial"/>
          <w:b w:val="0"/>
          <w:sz w:val="20"/>
          <w:szCs w:val="20"/>
        </w:rPr>
      </w:pPr>
      <w:r w:rsidRPr="0097107B">
        <w:rPr>
          <w:rFonts w:cs="Arial"/>
          <w:b w:val="0"/>
          <w:sz w:val="20"/>
          <w:szCs w:val="20"/>
        </w:rPr>
        <w:t xml:space="preserve"> (“Intellectual Property”)</w:t>
      </w:r>
      <w:r w:rsidR="00A33FF9" w:rsidRPr="0097107B">
        <w:rPr>
          <w:rFonts w:cs="Arial"/>
          <w:b w:val="0"/>
          <w:sz w:val="20"/>
          <w:szCs w:val="20"/>
        </w:rPr>
        <w:t xml:space="preserve"> </w:t>
      </w:r>
      <w:r w:rsidRPr="0097107B">
        <w:rPr>
          <w:rFonts w:cs="Arial"/>
          <w:b w:val="0"/>
          <w:sz w:val="20"/>
          <w:szCs w:val="20"/>
        </w:rPr>
        <w:t>is</w:t>
      </w:r>
      <w:r w:rsidR="00614596" w:rsidRPr="0097107B">
        <w:rPr>
          <w:rFonts w:cs="Arial"/>
          <w:b w:val="0"/>
          <w:sz w:val="20"/>
          <w:szCs w:val="20"/>
        </w:rPr>
        <w:t xml:space="preserve"> owned solely by Queensland Ballet.</w:t>
      </w:r>
      <w:r w:rsidR="001A5E27" w:rsidRPr="0097107B">
        <w:rPr>
          <w:rFonts w:cs="Arial"/>
          <w:b w:val="0"/>
          <w:sz w:val="20"/>
          <w:szCs w:val="20"/>
        </w:rPr>
        <w:br/>
      </w:r>
    </w:p>
    <w:p w:rsidR="00876428" w:rsidRPr="00C24990" w:rsidRDefault="00262686" w:rsidP="00C24990">
      <w:pPr>
        <w:pStyle w:val="MELegal2"/>
        <w:rPr>
          <w:rFonts w:cs="Arial"/>
          <w:b w:val="0"/>
          <w:sz w:val="20"/>
          <w:szCs w:val="20"/>
        </w:rPr>
      </w:pPr>
      <w:r w:rsidRPr="0097107B">
        <w:rPr>
          <w:rFonts w:cs="Arial"/>
          <w:b w:val="0"/>
          <w:sz w:val="20"/>
          <w:szCs w:val="20"/>
        </w:rPr>
        <w:t xml:space="preserve">Any Intellectual Property rights arising in the Deliverables </w:t>
      </w:r>
      <w:r w:rsidR="00F06510" w:rsidRPr="0097107B">
        <w:rPr>
          <w:rFonts w:cs="Arial"/>
          <w:b w:val="0"/>
          <w:sz w:val="20"/>
          <w:szCs w:val="20"/>
        </w:rPr>
        <w:t xml:space="preserve">are reserved for the use of the </w:t>
      </w:r>
      <w:r w:rsidR="007928B4" w:rsidRPr="0097107B">
        <w:rPr>
          <w:rFonts w:cs="Arial"/>
          <w:b w:val="0"/>
          <w:sz w:val="20"/>
          <w:szCs w:val="20"/>
        </w:rPr>
        <w:t>Queensland Ballet</w:t>
      </w:r>
      <w:r w:rsidR="00F06510" w:rsidRPr="0097107B">
        <w:rPr>
          <w:rFonts w:cs="Arial"/>
          <w:b w:val="0"/>
          <w:sz w:val="20"/>
          <w:szCs w:val="20"/>
        </w:rPr>
        <w:t xml:space="preserve"> only, and will not be shared for any purpose including for commercial gain with any third party</w:t>
      </w:r>
      <w:r w:rsidR="00286CFB" w:rsidRPr="0097107B">
        <w:rPr>
          <w:rFonts w:cs="Arial"/>
          <w:b w:val="0"/>
          <w:sz w:val="20"/>
          <w:szCs w:val="20"/>
        </w:rPr>
        <w:t xml:space="preserve"> </w:t>
      </w:r>
    </w:p>
    <w:p w:rsidR="001A5E27" w:rsidRPr="0097107B" w:rsidRDefault="001A5E27" w:rsidP="001A5E27">
      <w:pPr>
        <w:pStyle w:val="MELegal1"/>
        <w:numPr>
          <w:ilvl w:val="0"/>
          <w:numId w:val="0"/>
        </w:numPr>
        <w:spacing w:after="0" w:line="240" w:lineRule="atLeast"/>
        <w:ind w:left="680"/>
        <w:rPr>
          <w:rFonts w:ascii="Arial" w:hAnsi="Arial" w:cs="Arial"/>
          <w:sz w:val="20"/>
          <w:szCs w:val="20"/>
        </w:rPr>
      </w:pPr>
    </w:p>
    <w:p w:rsidR="00262686" w:rsidRPr="0097107B" w:rsidRDefault="00262686" w:rsidP="001A5E27">
      <w:pPr>
        <w:pStyle w:val="MELegal3"/>
        <w:numPr>
          <w:ilvl w:val="0"/>
          <w:numId w:val="0"/>
        </w:numPr>
        <w:spacing w:after="0" w:line="240" w:lineRule="atLeast"/>
        <w:rPr>
          <w:rFonts w:cs="Arial"/>
          <w:szCs w:val="20"/>
        </w:rPr>
      </w:pPr>
    </w:p>
    <w:p w:rsidR="00262686" w:rsidRPr="0097107B" w:rsidRDefault="00262686" w:rsidP="008649C4">
      <w:pPr>
        <w:pStyle w:val="MELegal1"/>
        <w:rPr>
          <w:rFonts w:ascii="Arial" w:hAnsi="Arial" w:cs="Arial"/>
          <w:sz w:val="20"/>
          <w:szCs w:val="20"/>
        </w:rPr>
      </w:pPr>
      <w:r w:rsidRPr="0097107B">
        <w:rPr>
          <w:rFonts w:ascii="Arial" w:hAnsi="Arial" w:cs="Arial"/>
          <w:sz w:val="20"/>
          <w:szCs w:val="20"/>
        </w:rPr>
        <w:t>Confidentiality</w:t>
      </w:r>
      <w:r w:rsidR="001A5E27" w:rsidRPr="0097107B">
        <w:rPr>
          <w:rFonts w:ascii="Arial" w:hAnsi="Arial" w:cs="Arial"/>
          <w:sz w:val="20"/>
          <w:szCs w:val="20"/>
        </w:rPr>
        <w:br/>
      </w:r>
    </w:p>
    <w:p w:rsidR="00262686" w:rsidRPr="0097107B" w:rsidRDefault="00286CFB" w:rsidP="001A5E27">
      <w:pPr>
        <w:pStyle w:val="MELegal2"/>
        <w:numPr>
          <w:ilvl w:val="0"/>
          <w:numId w:val="0"/>
        </w:numPr>
        <w:spacing w:after="0" w:line="240" w:lineRule="atLeast"/>
        <w:rPr>
          <w:rFonts w:cs="Arial"/>
          <w:b w:val="0"/>
          <w:bCs/>
          <w:sz w:val="20"/>
          <w:szCs w:val="20"/>
        </w:rPr>
      </w:pPr>
      <w:r w:rsidRPr="0097107B">
        <w:rPr>
          <w:rFonts w:cs="Arial"/>
          <w:b w:val="0"/>
          <w:sz w:val="20"/>
          <w:szCs w:val="20"/>
        </w:rPr>
        <w:t xml:space="preserve">During the term of </w:t>
      </w:r>
      <w:r w:rsidR="00262686" w:rsidRPr="0097107B">
        <w:rPr>
          <w:rFonts w:cs="Arial"/>
          <w:b w:val="0"/>
          <w:sz w:val="20"/>
          <w:szCs w:val="20"/>
        </w:rPr>
        <w:t xml:space="preserve">this </w:t>
      </w:r>
      <w:r w:rsidR="00027E9C" w:rsidRPr="0097107B">
        <w:rPr>
          <w:rFonts w:cs="Arial"/>
          <w:b w:val="0"/>
          <w:sz w:val="20"/>
          <w:szCs w:val="20"/>
        </w:rPr>
        <w:t>License</w:t>
      </w:r>
      <w:r w:rsidRPr="0097107B">
        <w:rPr>
          <w:rFonts w:cs="Arial"/>
          <w:b w:val="0"/>
          <w:sz w:val="20"/>
          <w:szCs w:val="20"/>
        </w:rPr>
        <w:t xml:space="preserve"> and performance of the Deliverables</w:t>
      </w:r>
      <w:r w:rsidR="00262686" w:rsidRPr="0097107B">
        <w:rPr>
          <w:rFonts w:cs="Arial"/>
          <w:b w:val="0"/>
          <w:sz w:val="20"/>
          <w:szCs w:val="20"/>
        </w:rPr>
        <w:t>, you may be provided with or receive information about Queensland Ballet which is not in the public domain (</w:t>
      </w:r>
      <w:r w:rsidRPr="0097107B">
        <w:rPr>
          <w:rFonts w:cs="Arial"/>
          <w:b w:val="0"/>
          <w:sz w:val="20"/>
          <w:szCs w:val="20"/>
        </w:rPr>
        <w:t>“</w:t>
      </w:r>
      <w:r w:rsidR="00262686" w:rsidRPr="0097107B">
        <w:rPr>
          <w:rFonts w:cs="Arial"/>
          <w:sz w:val="20"/>
          <w:szCs w:val="20"/>
        </w:rPr>
        <w:t>Confidential Information</w:t>
      </w:r>
      <w:r w:rsidRPr="0097107B">
        <w:rPr>
          <w:rFonts w:cs="Arial"/>
          <w:sz w:val="20"/>
          <w:szCs w:val="20"/>
        </w:rPr>
        <w:t>”</w:t>
      </w:r>
      <w:r w:rsidR="00262686" w:rsidRPr="0097107B">
        <w:rPr>
          <w:rFonts w:cs="Arial"/>
          <w:b w:val="0"/>
          <w:sz w:val="20"/>
          <w:szCs w:val="20"/>
        </w:rPr>
        <w:t>)</w:t>
      </w:r>
      <w:r w:rsidRPr="0097107B">
        <w:rPr>
          <w:rFonts w:cs="Arial"/>
          <w:b w:val="0"/>
          <w:sz w:val="20"/>
          <w:szCs w:val="20"/>
        </w:rPr>
        <w:t xml:space="preserve">. </w:t>
      </w:r>
      <w:r w:rsidR="00262686" w:rsidRPr="0097107B">
        <w:rPr>
          <w:rFonts w:cs="Arial"/>
          <w:b w:val="0"/>
          <w:sz w:val="20"/>
          <w:szCs w:val="20"/>
        </w:rPr>
        <w:t xml:space="preserve"> You agree that </w:t>
      </w:r>
      <w:r w:rsidR="00262686" w:rsidRPr="0097107B">
        <w:rPr>
          <w:rFonts w:cs="Arial"/>
          <w:b w:val="0"/>
          <w:bCs/>
          <w:sz w:val="20"/>
          <w:szCs w:val="20"/>
        </w:rPr>
        <w:t xml:space="preserve">you will: </w:t>
      </w:r>
    </w:p>
    <w:p w:rsidR="00286CFB" w:rsidRPr="0097107B" w:rsidRDefault="00286CFB" w:rsidP="001A5E27">
      <w:pPr>
        <w:pStyle w:val="MELegal2"/>
        <w:numPr>
          <w:ilvl w:val="0"/>
          <w:numId w:val="0"/>
        </w:numPr>
        <w:spacing w:after="0" w:line="240" w:lineRule="atLeast"/>
        <w:rPr>
          <w:rFonts w:cs="Arial"/>
          <w:b w:val="0"/>
          <w:bCs/>
          <w:sz w:val="20"/>
          <w:szCs w:val="20"/>
        </w:rPr>
      </w:pPr>
    </w:p>
    <w:p w:rsidR="00262686" w:rsidRPr="0097107B" w:rsidRDefault="00262686" w:rsidP="001A5E27">
      <w:pPr>
        <w:pStyle w:val="MELegal2"/>
        <w:spacing w:after="0" w:line="240" w:lineRule="atLeast"/>
        <w:rPr>
          <w:rFonts w:cs="Arial"/>
          <w:b w:val="0"/>
          <w:sz w:val="20"/>
          <w:szCs w:val="20"/>
        </w:rPr>
      </w:pPr>
      <w:r w:rsidRPr="0097107B">
        <w:rPr>
          <w:rFonts w:cs="Arial"/>
          <w:b w:val="0"/>
          <w:sz w:val="20"/>
          <w:szCs w:val="20"/>
        </w:rPr>
        <w:t xml:space="preserve">use Confidential Information solely for the purpose of </w:t>
      </w:r>
      <w:r w:rsidR="00286CFB" w:rsidRPr="0097107B">
        <w:rPr>
          <w:rFonts w:cs="Arial"/>
          <w:b w:val="0"/>
          <w:sz w:val="20"/>
          <w:szCs w:val="20"/>
        </w:rPr>
        <w:t xml:space="preserve">the Deliverables </w:t>
      </w:r>
      <w:r w:rsidRPr="0097107B">
        <w:rPr>
          <w:rFonts w:cs="Arial"/>
          <w:b w:val="0"/>
          <w:sz w:val="20"/>
          <w:szCs w:val="20"/>
        </w:rPr>
        <w:t xml:space="preserve">within the </w:t>
      </w:r>
      <w:r w:rsidR="00027E9C" w:rsidRPr="0097107B">
        <w:rPr>
          <w:rFonts w:cs="Arial"/>
          <w:b w:val="0"/>
          <w:sz w:val="20"/>
          <w:szCs w:val="20"/>
        </w:rPr>
        <w:t>License</w:t>
      </w:r>
      <w:r w:rsidRPr="0097107B">
        <w:rPr>
          <w:rFonts w:cs="Arial"/>
          <w:b w:val="0"/>
          <w:sz w:val="20"/>
          <w:szCs w:val="20"/>
        </w:rPr>
        <w:t>;</w:t>
      </w:r>
    </w:p>
    <w:p w:rsidR="00262686" w:rsidRPr="0097107B" w:rsidRDefault="00262686" w:rsidP="001A5E27">
      <w:pPr>
        <w:pStyle w:val="MELegal2"/>
        <w:spacing w:after="0" w:line="240" w:lineRule="atLeast"/>
        <w:rPr>
          <w:rFonts w:cs="Arial"/>
          <w:b w:val="0"/>
          <w:sz w:val="20"/>
          <w:szCs w:val="20"/>
        </w:rPr>
      </w:pPr>
      <w:r w:rsidRPr="0097107B">
        <w:rPr>
          <w:rFonts w:cs="Arial"/>
          <w:b w:val="0"/>
          <w:sz w:val="20"/>
          <w:szCs w:val="20"/>
        </w:rPr>
        <w:t>disclose Confidential Information only to persons who:</w:t>
      </w:r>
    </w:p>
    <w:p w:rsidR="00262686" w:rsidRPr="0097107B" w:rsidRDefault="00262686" w:rsidP="00FB6DFA">
      <w:pPr>
        <w:pStyle w:val="MELegal3"/>
        <w:spacing w:after="0" w:line="240" w:lineRule="atLeast"/>
        <w:ind w:left="1361" w:hanging="681"/>
        <w:rPr>
          <w:rFonts w:cs="Arial"/>
          <w:szCs w:val="20"/>
        </w:rPr>
      </w:pPr>
      <w:r w:rsidRPr="0097107B">
        <w:rPr>
          <w:rFonts w:cs="Arial"/>
          <w:szCs w:val="20"/>
        </w:rPr>
        <w:t>are aware and agree that the Confidential Information must be kept confidential; or</w:t>
      </w:r>
    </w:p>
    <w:p w:rsidR="00262686" w:rsidRPr="0097107B" w:rsidRDefault="00262686" w:rsidP="00FB6DFA">
      <w:pPr>
        <w:pStyle w:val="MELegal3"/>
        <w:spacing w:after="0" w:line="240" w:lineRule="atLeast"/>
        <w:ind w:left="1361" w:hanging="681"/>
        <w:rPr>
          <w:rFonts w:cs="Arial"/>
          <w:szCs w:val="20"/>
        </w:rPr>
      </w:pPr>
      <w:r w:rsidRPr="0097107B">
        <w:rPr>
          <w:rFonts w:cs="Arial"/>
          <w:szCs w:val="20"/>
        </w:rPr>
        <w:t xml:space="preserve">have signed any confidential agreement required by </w:t>
      </w:r>
      <w:r w:rsidR="00286CFB" w:rsidRPr="0097107B">
        <w:rPr>
          <w:rFonts w:cs="Arial"/>
          <w:szCs w:val="20"/>
        </w:rPr>
        <w:t>Queensland Ballet</w:t>
      </w:r>
      <w:r w:rsidRPr="0097107B">
        <w:rPr>
          <w:rFonts w:cs="Arial"/>
          <w:szCs w:val="20"/>
        </w:rPr>
        <w:t xml:space="preserve"> from time to time;</w:t>
      </w:r>
    </w:p>
    <w:p w:rsidR="00262686" w:rsidRPr="0097107B" w:rsidRDefault="00262686" w:rsidP="001A5E27">
      <w:pPr>
        <w:pStyle w:val="MELegal2"/>
        <w:numPr>
          <w:ilvl w:val="0"/>
          <w:numId w:val="0"/>
        </w:numPr>
        <w:spacing w:after="0" w:line="240" w:lineRule="atLeast"/>
        <w:ind w:left="680"/>
        <w:rPr>
          <w:rFonts w:cs="Arial"/>
          <w:b w:val="0"/>
          <w:sz w:val="20"/>
          <w:szCs w:val="20"/>
        </w:rPr>
      </w:pPr>
      <w:r w:rsidRPr="0097107B">
        <w:rPr>
          <w:rFonts w:cs="Arial"/>
          <w:b w:val="0"/>
          <w:sz w:val="20"/>
          <w:szCs w:val="20"/>
        </w:rPr>
        <w:t>and either:</w:t>
      </w:r>
    </w:p>
    <w:p w:rsidR="00262686" w:rsidRPr="0097107B" w:rsidRDefault="00262686" w:rsidP="00FB6DFA">
      <w:pPr>
        <w:pStyle w:val="MELegal4"/>
        <w:rPr>
          <w:rFonts w:cs="Arial"/>
          <w:szCs w:val="20"/>
        </w:rPr>
      </w:pPr>
      <w:r w:rsidRPr="0097107B">
        <w:rPr>
          <w:rFonts w:cs="Arial"/>
          <w:szCs w:val="20"/>
        </w:rPr>
        <w:t>have a need to know (and only to the extent that each has a need to know); or</w:t>
      </w:r>
    </w:p>
    <w:p w:rsidR="00262686" w:rsidRPr="0097107B" w:rsidRDefault="00262686" w:rsidP="00FB6DFA">
      <w:pPr>
        <w:pStyle w:val="MELegal4"/>
        <w:rPr>
          <w:rFonts w:cs="Arial"/>
          <w:szCs w:val="20"/>
        </w:rPr>
      </w:pPr>
      <w:r w:rsidRPr="0097107B">
        <w:rPr>
          <w:rFonts w:cs="Arial"/>
          <w:szCs w:val="20"/>
        </w:rPr>
        <w:t xml:space="preserve">have been approved by </w:t>
      </w:r>
      <w:r w:rsidR="00286CFB" w:rsidRPr="0097107B">
        <w:rPr>
          <w:rFonts w:cs="Arial"/>
          <w:szCs w:val="20"/>
        </w:rPr>
        <w:t xml:space="preserve">Queensland Ballet </w:t>
      </w:r>
      <w:r w:rsidRPr="0097107B">
        <w:rPr>
          <w:rFonts w:cs="Arial"/>
          <w:szCs w:val="20"/>
        </w:rPr>
        <w:t>from time to time.</w:t>
      </w:r>
    </w:p>
    <w:p w:rsidR="00262686" w:rsidRPr="0097107B" w:rsidRDefault="00262686" w:rsidP="001A5E27">
      <w:pPr>
        <w:spacing w:line="240" w:lineRule="atLeast"/>
        <w:rPr>
          <w:rFonts w:ascii="Arial" w:hAnsi="Arial" w:cs="Arial"/>
          <w:b/>
          <w:sz w:val="20"/>
          <w:szCs w:val="20"/>
        </w:rPr>
      </w:pPr>
    </w:p>
    <w:p w:rsidR="00262686" w:rsidRPr="0097107B" w:rsidRDefault="00262686" w:rsidP="008649C4">
      <w:pPr>
        <w:pStyle w:val="MELegal1"/>
        <w:rPr>
          <w:rFonts w:ascii="Arial" w:hAnsi="Arial" w:cs="Arial"/>
          <w:sz w:val="20"/>
          <w:szCs w:val="20"/>
        </w:rPr>
      </w:pPr>
      <w:r w:rsidRPr="0097107B">
        <w:rPr>
          <w:rFonts w:ascii="Arial" w:hAnsi="Arial" w:cs="Arial"/>
          <w:sz w:val="20"/>
          <w:szCs w:val="20"/>
        </w:rPr>
        <w:t>Marketing and Media</w:t>
      </w:r>
      <w:r w:rsidR="001A5E27" w:rsidRPr="0097107B">
        <w:rPr>
          <w:rFonts w:ascii="Arial" w:hAnsi="Arial" w:cs="Arial"/>
          <w:sz w:val="20"/>
          <w:szCs w:val="20"/>
        </w:rPr>
        <w:br/>
      </w:r>
    </w:p>
    <w:p w:rsidR="00262686" w:rsidRPr="0097107B" w:rsidRDefault="00262686" w:rsidP="001A5E27">
      <w:pPr>
        <w:pStyle w:val="MELegal2"/>
        <w:spacing w:after="0" w:line="240" w:lineRule="atLeast"/>
        <w:rPr>
          <w:rFonts w:cs="Arial"/>
          <w:b w:val="0"/>
          <w:sz w:val="20"/>
          <w:szCs w:val="20"/>
        </w:rPr>
      </w:pPr>
      <w:r w:rsidRPr="0097107B">
        <w:rPr>
          <w:rFonts w:cs="Arial"/>
          <w:b w:val="0"/>
          <w:sz w:val="20"/>
          <w:szCs w:val="20"/>
        </w:rPr>
        <w:t xml:space="preserve">The </w:t>
      </w:r>
      <w:r w:rsidR="00027E9C" w:rsidRPr="0097107B">
        <w:rPr>
          <w:rFonts w:cs="Arial"/>
          <w:b w:val="0"/>
          <w:sz w:val="20"/>
          <w:szCs w:val="20"/>
        </w:rPr>
        <w:t>Licensee</w:t>
      </w:r>
      <w:r w:rsidRPr="0097107B">
        <w:rPr>
          <w:rFonts w:cs="Arial"/>
          <w:b w:val="0"/>
          <w:sz w:val="20"/>
          <w:szCs w:val="20"/>
        </w:rPr>
        <w:t xml:space="preserve"> acknowledges that publicity and media access concerning the activities of Queensland Ballet is controlled by Queensland Ballet.</w:t>
      </w:r>
    </w:p>
    <w:p w:rsidR="00262686" w:rsidRPr="0097107B" w:rsidRDefault="00262686" w:rsidP="001A5E27">
      <w:pPr>
        <w:pStyle w:val="MELegal2"/>
        <w:spacing w:after="0" w:line="240" w:lineRule="atLeast"/>
        <w:rPr>
          <w:rFonts w:cs="Arial"/>
          <w:b w:val="0"/>
          <w:sz w:val="20"/>
          <w:szCs w:val="20"/>
        </w:rPr>
      </w:pPr>
      <w:r w:rsidRPr="0097107B">
        <w:rPr>
          <w:rFonts w:cs="Arial"/>
          <w:b w:val="0"/>
          <w:sz w:val="20"/>
          <w:szCs w:val="20"/>
        </w:rPr>
        <w:t xml:space="preserve">The </w:t>
      </w:r>
      <w:r w:rsidR="00027E9C" w:rsidRPr="0097107B">
        <w:rPr>
          <w:rFonts w:cs="Arial"/>
          <w:b w:val="0"/>
          <w:sz w:val="20"/>
          <w:szCs w:val="20"/>
        </w:rPr>
        <w:t>Licensee</w:t>
      </w:r>
      <w:r w:rsidRPr="0097107B">
        <w:rPr>
          <w:rFonts w:cs="Arial"/>
          <w:b w:val="0"/>
          <w:sz w:val="20"/>
          <w:szCs w:val="20"/>
        </w:rPr>
        <w:t xml:space="preserve"> will not directly or indirectly give any statement or information or take part in any publicity or media activities concerning </w:t>
      </w:r>
      <w:r w:rsidR="00286CFB" w:rsidRPr="0097107B">
        <w:rPr>
          <w:rFonts w:cs="Arial"/>
          <w:b w:val="0"/>
          <w:sz w:val="20"/>
          <w:szCs w:val="20"/>
        </w:rPr>
        <w:t xml:space="preserve">Queensland </w:t>
      </w:r>
      <w:r w:rsidR="00A33FF9" w:rsidRPr="0097107B">
        <w:rPr>
          <w:rFonts w:cs="Arial"/>
          <w:b w:val="0"/>
          <w:sz w:val="20"/>
          <w:szCs w:val="20"/>
        </w:rPr>
        <w:t>Ballet except</w:t>
      </w:r>
      <w:r w:rsidRPr="0097107B">
        <w:rPr>
          <w:rFonts w:cs="Arial"/>
          <w:b w:val="0"/>
          <w:sz w:val="20"/>
          <w:szCs w:val="20"/>
        </w:rPr>
        <w:t xml:space="preserve"> with the prior permission of</w:t>
      </w:r>
      <w:r w:rsidR="00286CFB" w:rsidRPr="0097107B">
        <w:rPr>
          <w:rFonts w:cs="Arial"/>
          <w:b w:val="0"/>
          <w:sz w:val="20"/>
          <w:szCs w:val="20"/>
        </w:rPr>
        <w:t xml:space="preserve"> Queensland Ballet</w:t>
      </w:r>
      <w:r w:rsidRPr="0097107B">
        <w:rPr>
          <w:rFonts w:cs="Arial"/>
          <w:b w:val="0"/>
          <w:sz w:val="20"/>
          <w:szCs w:val="20"/>
        </w:rPr>
        <w:t xml:space="preserve"> </w:t>
      </w:r>
      <w:r w:rsidR="00534565">
        <w:rPr>
          <w:rFonts w:cs="Arial"/>
          <w:b w:val="0"/>
          <w:sz w:val="20"/>
          <w:szCs w:val="20"/>
        </w:rPr>
        <w:t>Head of Strategic Engagement</w:t>
      </w:r>
      <w:r w:rsidRPr="0097107B">
        <w:rPr>
          <w:rFonts w:cs="Arial"/>
          <w:b w:val="0"/>
          <w:sz w:val="20"/>
          <w:szCs w:val="20"/>
        </w:rPr>
        <w:t xml:space="preserve">. The grant or refusal of such permission shall be in the absolute discretion of </w:t>
      </w:r>
      <w:r w:rsidR="00534565" w:rsidRPr="0097107B">
        <w:rPr>
          <w:rFonts w:cs="Arial"/>
          <w:b w:val="0"/>
          <w:sz w:val="20"/>
          <w:szCs w:val="20"/>
        </w:rPr>
        <w:t xml:space="preserve">Queensland Ballet </w:t>
      </w:r>
      <w:r w:rsidR="00534565">
        <w:rPr>
          <w:rFonts w:cs="Arial"/>
          <w:b w:val="0"/>
          <w:sz w:val="20"/>
          <w:szCs w:val="20"/>
        </w:rPr>
        <w:t>Head of Strategic Engagement</w:t>
      </w:r>
      <w:r w:rsidR="00A33FF9" w:rsidRPr="0097107B">
        <w:rPr>
          <w:rFonts w:cs="Arial"/>
          <w:b w:val="0"/>
          <w:sz w:val="20"/>
          <w:szCs w:val="20"/>
        </w:rPr>
        <w:t>.</w:t>
      </w:r>
    </w:p>
    <w:p w:rsidR="00262686" w:rsidRPr="0097107B" w:rsidRDefault="00262686" w:rsidP="007928B4">
      <w:pPr>
        <w:pStyle w:val="MELegal2"/>
        <w:spacing w:after="0" w:line="240" w:lineRule="atLeast"/>
        <w:rPr>
          <w:rFonts w:cs="Arial"/>
          <w:b w:val="0"/>
          <w:sz w:val="20"/>
          <w:szCs w:val="20"/>
        </w:rPr>
      </w:pPr>
      <w:r w:rsidRPr="0097107B">
        <w:rPr>
          <w:rFonts w:cs="Arial"/>
          <w:b w:val="0"/>
          <w:sz w:val="20"/>
          <w:szCs w:val="20"/>
        </w:rPr>
        <w:t xml:space="preserve">The </w:t>
      </w:r>
      <w:r w:rsidR="00286CFB" w:rsidRPr="0097107B">
        <w:rPr>
          <w:rFonts w:cs="Arial"/>
          <w:b w:val="0"/>
          <w:sz w:val="20"/>
          <w:szCs w:val="20"/>
        </w:rPr>
        <w:t>L</w:t>
      </w:r>
      <w:r w:rsidR="00027E9C" w:rsidRPr="0097107B">
        <w:rPr>
          <w:rFonts w:cs="Arial"/>
          <w:b w:val="0"/>
          <w:sz w:val="20"/>
          <w:szCs w:val="20"/>
        </w:rPr>
        <w:t>icensee</w:t>
      </w:r>
      <w:r w:rsidRPr="0097107B">
        <w:rPr>
          <w:rFonts w:cs="Arial"/>
          <w:b w:val="0"/>
          <w:sz w:val="20"/>
          <w:szCs w:val="20"/>
        </w:rPr>
        <w:t xml:space="preserve"> is not permitted to use their </w:t>
      </w:r>
      <w:r w:rsidR="00027E9C" w:rsidRPr="0097107B">
        <w:rPr>
          <w:rFonts w:cs="Arial"/>
          <w:b w:val="0"/>
          <w:sz w:val="20"/>
          <w:szCs w:val="20"/>
        </w:rPr>
        <w:t>License</w:t>
      </w:r>
      <w:r w:rsidRPr="0097107B">
        <w:rPr>
          <w:rFonts w:cs="Arial"/>
          <w:b w:val="0"/>
          <w:sz w:val="20"/>
          <w:szCs w:val="20"/>
        </w:rPr>
        <w:t xml:space="preserve"> to utilise any Q</w:t>
      </w:r>
      <w:r w:rsidR="00286CFB" w:rsidRPr="0097107B">
        <w:rPr>
          <w:rFonts w:cs="Arial"/>
          <w:b w:val="0"/>
          <w:sz w:val="20"/>
          <w:szCs w:val="20"/>
        </w:rPr>
        <w:t>ueensland Ballet</w:t>
      </w:r>
      <w:r w:rsidRPr="0097107B">
        <w:rPr>
          <w:rFonts w:cs="Arial"/>
          <w:b w:val="0"/>
          <w:sz w:val="20"/>
          <w:szCs w:val="20"/>
        </w:rPr>
        <w:t xml:space="preserve"> logo</w:t>
      </w:r>
      <w:r w:rsidR="00286CFB" w:rsidRPr="0097107B">
        <w:rPr>
          <w:rFonts w:cs="Arial"/>
          <w:b w:val="0"/>
          <w:sz w:val="20"/>
          <w:szCs w:val="20"/>
        </w:rPr>
        <w:t>s</w:t>
      </w:r>
      <w:r w:rsidRPr="0097107B">
        <w:rPr>
          <w:rFonts w:cs="Arial"/>
          <w:b w:val="0"/>
          <w:sz w:val="20"/>
          <w:szCs w:val="20"/>
        </w:rPr>
        <w:t xml:space="preserve"> or associated marketing collateral, unless express written consent is sought and approved by </w:t>
      </w:r>
      <w:r w:rsidR="00534565" w:rsidRPr="0097107B">
        <w:rPr>
          <w:rFonts w:cs="Arial"/>
          <w:b w:val="0"/>
          <w:sz w:val="20"/>
          <w:szCs w:val="20"/>
        </w:rPr>
        <w:t xml:space="preserve">Queensland Ballet </w:t>
      </w:r>
      <w:r w:rsidR="00534565">
        <w:rPr>
          <w:rFonts w:cs="Arial"/>
          <w:b w:val="0"/>
          <w:sz w:val="20"/>
          <w:szCs w:val="20"/>
        </w:rPr>
        <w:t>Head of Strategic Engagement</w:t>
      </w:r>
      <w:r w:rsidR="00A33FF9" w:rsidRPr="0097107B">
        <w:rPr>
          <w:rFonts w:cs="Arial"/>
          <w:b w:val="0"/>
          <w:sz w:val="20"/>
          <w:szCs w:val="20"/>
        </w:rPr>
        <w:t>.</w:t>
      </w:r>
    </w:p>
    <w:p w:rsidR="007928B4" w:rsidRPr="0097107B" w:rsidRDefault="007928B4" w:rsidP="007928B4">
      <w:pPr>
        <w:pStyle w:val="MELegal2"/>
        <w:spacing w:after="0" w:line="240" w:lineRule="atLeast"/>
        <w:rPr>
          <w:rFonts w:cs="Arial"/>
          <w:b w:val="0"/>
          <w:sz w:val="20"/>
          <w:szCs w:val="20"/>
        </w:rPr>
      </w:pPr>
      <w:r w:rsidRPr="0097107B">
        <w:rPr>
          <w:rFonts w:cs="Arial"/>
          <w:b w:val="0"/>
          <w:sz w:val="20"/>
          <w:szCs w:val="20"/>
        </w:rPr>
        <w:lastRenderedPageBreak/>
        <w:t>For the purpose of marketing, Licensees can refer to themselves as</w:t>
      </w:r>
      <w:r w:rsidR="006F5977">
        <w:rPr>
          <w:rFonts w:cs="Arial"/>
          <w:b w:val="0"/>
          <w:sz w:val="20"/>
          <w:szCs w:val="20"/>
        </w:rPr>
        <w:t xml:space="preserve"> </w:t>
      </w:r>
      <w:r w:rsidR="006F5977" w:rsidRPr="006F5977">
        <w:rPr>
          <w:rFonts w:cs="Arial"/>
          <w:b w:val="0"/>
          <w:sz w:val="20"/>
          <w:szCs w:val="20"/>
        </w:rPr>
        <w:t>a</w:t>
      </w:r>
      <w:r w:rsidRPr="0097107B">
        <w:rPr>
          <w:rFonts w:cs="Arial"/>
          <w:b w:val="0"/>
          <w:sz w:val="20"/>
          <w:szCs w:val="20"/>
        </w:rPr>
        <w:t xml:space="preserve"> </w:t>
      </w:r>
      <w:r w:rsidR="006F5977">
        <w:rPr>
          <w:rFonts w:cs="Arial"/>
          <w:b w:val="0"/>
          <w:i/>
          <w:sz w:val="20"/>
          <w:szCs w:val="20"/>
        </w:rPr>
        <w:t xml:space="preserve">licensed </w:t>
      </w:r>
      <w:r w:rsidRPr="0097107B">
        <w:rPr>
          <w:rFonts w:cs="Arial"/>
          <w:b w:val="0"/>
          <w:i/>
          <w:sz w:val="20"/>
          <w:szCs w:val="20"/>
        </w:rPr>
        <w:t>dance teacher of Queensland Ballet Petit Pointers</w:t>
      </w:r>
      <w:r w:rsidRPr="0097107B">
        <w:rPr>
          <w:rFonts w:cs="Arial"/>
          <w:b w:val="0"/>
          <w:sz w:val="20"/>
          <w:szCs w:val="20"/>
        </w:rPr>
        <w:t>.</w:t>
      </w:r>
    </w:p>
    <w:p w:rsidR="007928B4" w:rsidRPr="0097107B" w:rsidRDefault="007928B4" w:rsidP="007928B4">
      <w:pPr>
        <w:pStyle w:val="MELegal2"/>
        <w:spacing w:after="0" w:line="240" w:lineRule="atLeast"/>
        <w:rPr>
          <w:rFonts w:cs="Arial"/>
          <w:b w:val="0"/>
          <w:sz w:val="20"/>
          <w:szCs w:val="20"/>
        </w:rPr>
      </w:pPr>
      <w:r w:rsidRPr="0097107B">
        <w:rPr>
          <w:rFonts w:cs="Arial"/>
          <w:b w:val="0"/>
          <w:sz w:val="20"/>
          <w:szCs w:val="20"/>
        </w:rPr>
        <w:t>For the purpose of marketing</w:t>
      </w:r>
      <w:r w:rsidR="006F5977">
        <w:rPr>
          <w:rFonts w:cs="Arial"/>
          <w:b w:val="0"/>
          <w:sz w:val="20"/>
          <w:szCs w:val="20"/>
        </w:rPr>
        <w:t>,</w:t>
      </w:r>
      <w:r w:rsidRPr="0097107B">
        <w:rPr>
          <w:rFonts w:cs="Arial"/>
          <w:b w:val="0"/>
          <w:sz w:val="20"/>
          <w:szCs w:val="20"/>
        </w:rPr>
        <w:t xml:space="preserve"> Licensees can use </w:t>
      </w:r>
      <w:r w:rsidRPr="0097107B">
        <w:rPr>
          <w:rFonts w:cs="Arial"/>
          <w:b w:val="0"/>
          <w:i/>
          <w:sz w:val="20"/>
          <w:szCs w:val="20"/>
        </w:rPr>
        <w:t xml:space="preserve">(insert studio name) is a licensed </w:t>
      </w:r>
      <w:r w:rsidR="006F5977">
        <w:rPr>
          <w:rFonts w:cs="Arial"/>
          <w:b w:val="0"/>
          <w:i/>
          <w:sz w:val="20"/>
          <w:szCs w:val="20"/>
        </w:rPr>
        <w:t>provider</w:t>
      </w:r>
      <w:r w:rsidRPr="0097107B">
        <w:rPr>
          <w:rFonts w:cs="Arial"/>
          <w:b w:val="0"/>
          <w:i/>
          <w:sz w:val="20"/>
          <w:szCs w:val="20"/>
        </w:rPr>
        <w:t xml:space="preserve"> of Queensland Ballet Petit Pointers</w:t>
      </w:r>
      <w:r w:rsidRPr="0097107B">
        <w:rPr>
          <w:rFonts w:cs="Arial"/>
          <w:b w:val="0"/>
          <w:sz w:val="20"/>
          <w:szCs w:val="20"/>
        </w:rPr>
        <w:t xml:space="preserve">. </w:t>
      </w:r>
    </w:p>
    <w:p w:rsidR="007928B4" w:rsidRPr="0097107B" w:rsidRDefault="007928B4" w:rsidP="007928B4">
      <w:pPr>
        <w:pStyle w:val="MELegal1"/>
        <w:numPr>
          <w:ilvl w:val="0"/>
          <w:numId w:val="0"/>
        </w:numPr>
        <w:rPr>
          <w:rFonts w:ascii="Arial" w:hAnsi="Arial" w:cs="Arial"/>
          <w:sz w:val="20"/>
          <w:szCs w:val="20"/>
        </w:rPr>
      </w:pPr>
    </w:p>
    <w:p w:rsidR="00FC241E" w:rsidRPr="0097107B" w:rsidRDefault="00262686" w:rsidP="0097107B">
      <w:pPr>
        <w:pStyle w:val="MELegal1"/>
        <w:tabs>
          <w:tab w:val="left" w:pos="1985"/>
        </w:tabs>
        <w:rPr>
          <w:rFonts w:ascii="Arial" w:hAnsi="Arial" w:cs="Arial"/>
          <w:sz w:val="20"/>
          <w:szCs w:val="20"/>
        </w:rPr>
      </w:pPr>
      <w:r w:rsidRPr="0097107B">
        <w:rPr>
          <w:rFonts w:ascii="Arial" w:hAnsi="Arial" w:cs="Arial"/>
          <w:sz w:val="20"/>
          <w:szCs w:val="20"/>
        </w:rPr>
        <w:t>Termination</w:t>
      </w:r>
      <w:r w:rsidR="00027E9C" w:rsidRPr="0097107B">
        <w:rPr>
          <w:rFonts w:ascii="Arial" w:hAnsi="Arial" w:cs="Arial"/>
          <w:sz w:val="20"/>
          <w:szCs w:val="20"/>
        </w:rPr>
        <w:t xml:space="preserve"> and Expiry</w:t>
      </w:r>
      <w:r w:rsidR="00FC241E" w:rsidRPr="0097107B">
        <w:rPr>
          <w:rFonts w:ascii="Arial" w:hAnsi="Arial" w:cs="Arial"/>
          <w:sz w:val="20"/>
          <w:szCs w:val="20"/>
        </w:rPr>
        <w:br/>
      </w:r>
    </w:p>
    <w:p w:rsidR="00286CFB" w:rsidRPr="0097107B" w:rsidRDefault="00262686" w:rsidP="008649C4">
      <w:pPr>
        <w:pStyle w:val="MELegal2"/>
        <w:rPr>
          <w:rFonts w:cs="Arial"/>
          <w:b w:val="0"/>
          <w:sz w:val="20"/>
          <w:szCs w:val="20"/>
        </w:rPr>
      </w:pPr>
      <w:r w:rsidRPr="0097107B">
        <w:rPr>
          <w:rFonts w:cs="Arial"/>
          <w:b w:val="0"/>
          <w:sz w:val="20"/>
          <w:szCs w:val="20"/>
        </w:rPr>
        <w:t>Th</w:t>
      </w:r>
      <w:r w:rsidR="00286CFB" w:rsidRPr="0097107B">
        <w:rPr>
          <w:rFonts w:cs="Arial"/>
          <w:b w:val="0"/>
          <w:sz w:val="20"/>
          <w:szCs w:val="20"/>
        </w:rPr>
        <w:t xml:space="preserve">is </w:t>
      </w:r>
      <w:r w:rsidR="00027E9C" w:rsidRPr="0097107B">
        <w:rPr>
          <w:rFonts w:cs="Arial"/>
          <w:b w:val="0"/>
          <w:sz w:val="20"/>
          <w:szCs w:val="20"/>
        </w:rPr>
        <w:t>License</w:t>
      </w:r>
      <w:r w:rsidRPr="0097107B">
        <w:rPr>
          <w:rFonts w:cs="Arial"/>
          <w:b w:val="0"/>
          <w:sz w:val="20"/>
          <w:szCs w:val="20"/>
        </w:rPr>
        <w:t xml:space="preserve"> may be terminated by </w:t>
      </w:r>
      <w:r w:rsidR="00286CFB" w:rsidRPr="0097107B">
        <w:rPr>
          <w:rFonts w:cs="Arial"/>
          <w:b w:val="0"/>
          <w:sz w:val="20"/>
          <w:szCs w:val="20"/>
        </w:rPr>
        <w:t xml:space="preserve">Queensland Ballet </w:t>
      </w:r>
      <w:r w:rsidRPr="0097107B">
        <w:rPr>
          <w:rFonts w:cs="Arial"/>
          <w:b w:val="0"/>
          <w:sz w:val="20"/>
          <w:szCs w:val="20"/>
        </w:rPr>
        <w:t>at any time</w:t>
      </w:r>
      <w:r w:rsidR="00286CFB" w:rsidRPr="0097107B">
        <w:rPr>
          <w:rFonts w:cs="Arial"/>
          <w:b w:val="0"/>
          <w:sz w:val="20"/>
          <w:szCs w:val="20"/>
        </w:rPr>
        <w:t xml:space="preserve"> at our sole discretion,</w:t>
      </w:r>
      <w:r w:rsidRPr="0097107B">
        <w:rPr>
          <w:rFonts w:cs="Arial"/>
          <w:b w:val="0"/>
          <w:sz w:val="20"/>
          <w:szCs w:val="20"/>
        </w:rPr>
        <w:t xml:space="preserve"> if you:</w:t>
      </w:r>
    </w:p>
    <w:p w:rsidR="00262686" w:rsidRPr="0097107B" w:rsidRDefault="00262686" w:rsidP="008649C4">
      <w:pPr>
        <w:pStyle w:val="MELegal2"/>
        <w:rPr>
          <w:rFonts w:cs="Arial"/>
          <w:b w:val="0"/>
          <w:sz w:val="20"/>
          <w:szCs w:val="20"/>
        </w:rPr>
      </w:pPr>
      <w:r w:rsidRPr="0097107B">
        <w:rPr>
          <w:rFonts w:cs="Arial"/>
          <w:b w:val="0"/>
          <w:sz w:val="20"/>
          <w:szCs w:val="20"/>
        </w:rPr>
        <w:t xml:space="preserve">engage in any act or omission constituting serious misconduct in respect of </w:t>
      </w:r>
      <w:r w:rsidR="00286CFB" w:rsidRPr="0097107B">
        <w:rPr>
          <w:rFonts w:cs="Arial"/>
          <w:b w:val="0"/>
          <w:sz w:val="20"/>
          <w:szCs w:val="20"/>
        </w:rPr>
        <w:t>the Deliverables</w:t>
      </w:r>
      <w:r w:rsidRPr="0097107B">
        <w:rPr>
          <w:rFonts w:cs="Arial"/>
          <w:b w:val="0"/>
          <w:sz w:val="20"/>
          <w:szCs w:val="20"/>
        </w:rPr>
        <w:t>;</w:t>
      </w:r>
    </w:p>
    <w:p w:rsidR="00262686" w:rsidRPr="0097107B" w:rsidRDefault="008649C4" w:rsidP="008649C4">
      <w:pPr>
        <w:pStyle w:val="MELegal2"/>
        <w:rPr>
          <w:rFonts w:cs="Arial"/>
          <w:b w:val="0"/>
          <w:sz w:val="20"/>
          <w:szCs w:val="20"/>
        </w:rPr>
      </w:pPr>
      <w:r w:rsidRPr="0097107B">
        <w:rPr>
          <w:rFonts w:cs="Arial"/>
          <w:b w:val="0"/>
          <w:sz w:val="20"/>
          <w:szCs w:val="20"/>
        </w:rPr>
        <w:t>wilfully</w:t>
      </w:r>
      <w:r w:rsidR="00262686" w:rsidRPr="0097107B">
        <w:rPr>
          <w:rFonts w:cs="Arial"/>
          <w:b w:val="0"/>
          <w:sz w:val="20"/>
          <w:szCs w:val="20"/>
        </w:rPr>
        <w:t xml:space="preserve"> fail or </w:t>
      </w:r>
      <w:r w:rsidRPr="0097107B">
        <w:rPr>
          <w:rFonts w:cs="Arial"/>
          <w:b w:val="0"/>
          <w:sz w:val="20"/>
          <w:szCs w:val="20"/>
        </w:rPr>
        <w:t>wilfully</w:t>
      </w:r>
      <w:r w:rsidR="00262686" w:rsidRPr="0097107B">
        <w:rPr>
          <w:rFonts w:cs="Arial"/>
          <w:b w:val="0"/>
          <w:sz w:val="20"/>
          <w:szCs w:val="20"/>
        </w:rPr>
        <w:t xml:space="preserve"> neglect to perform or carry out </w:t>
      </w:r>
      <w:r w:rsidR="00286CFB" w:rsidRPr="0097107B">
        <w:rPr>
          <w:rFonts w:cs="Arial"/>
          <w:b w:val="0"/>
          <w:sz w:val="20"/>
          <w:szCs w:val="20"/>
        </w:rPr>
        <w:t>the Deliverables</w:t>
      </w:r>
      <w:r w:rsidR="00262686" w:rsidRPr="0097107B">
        <w:rPr>
          <w:rFonts w:cs="Arial"/>
          <w:b w:val="0"/>
          <w:sz w:val="20"/>
          <w:szCs w:val="20"/>
        </w:rPr>
        <w:t>;</w:t>
      </w:r>
    </w:p>
    <w:p w:rsidR="00262686" w:rsidRPr="0097107B" w:rsidRDefault="00262686" w:rsidP="008649C4">
      <w:pPr>
        <w:pStyle w:val="MELegal2"/>
        <w:rPr>
          <w:rFonts w:cs="Arial"/>
          <w:b w:val="0"/>
          <w:sz w:val="20"/>
          <w:szCs w:val="20"/>
        </w:rPr>
      </w:pPr>
      <w:r w:rsidRPr="0097107B">
        <w:rPr>
          <w:rFonts w:cs="Arial"/>
          <w:b w:val="0"/>
          <w:sz w:val="20"/>
          <w:szCs w:val="20"/>
        </w:rPr>
        <w:t xml:space="preserve">perform </w:t>
      </w:r>
      <w:r w:rsidR="00286CFB" w:rsidRPr="0097107B">
        <w:rPr>
          <w:rFonts w:cs="Arial"/>
          <w:b w:val="0"/>
          <w:sz w:val="20"/>
          <w:szCs w:val="20"/>
        </w:rPr>
        <w:t xml:space="preserve">the Deliverables </w:t>
      </w:r>
      <w:r w:rsidRPr="0097107B">
        <w:rPr>
          <w:rFonts w:cs="Arial"/>
          <w:b w:val="0"/>
          <w:sz w:val="20"/>
          <w:szCs w:val="20"/>
        </w:rPr>
        <w:t>in a manner that is not honest;</w:t>
      </w:r>
    </w:p>
    <w:p w:rsidR="00262686" w:rsidRPr="0097107B" w:rsidRDefault="00262686" w:rsidP="008649C4">
      <w:pPr>
        <w:pStyle w:val="MELegal2"/>
        <w:rPr>
          <w:rFonts w:cs="Arial"/>
          <w:b w:val="0"/>
          <w:sz w:val="20"/>
          <w:szCs w:val="20"/>
        </w:rPr>
      </w:pPr>
      <w:r w:rsidRPr="0097107B">
        <w:rPr>
          <w:rFonts w:cs="Arial"/>
          <w:b w:val="0"/>
          <w:sz w:val="20"/>
          <w:szCs w:val="20"/>
        </w:rPr>
        <w:t xml:space="preserve">commit a serious or persistent breach or non-observance of any of the provisions of this agreement or </w:t>
      </w:r>
      <w:r w:rsidR="00286CFB" w:rsidRPr="0097107B">
        <w:rPr>
          <w:rFonts w:cs="Arial"/>
          <w:b w:val="0"/>
          <w:sz w:val="20"/>
          <w:szCs w:val="20"/>
        </w:rPr>
        <w:t>Queensland Ballet</w:t>
      </w:r>
      <w:r w:rsidR="0027618A" w:rsidRPr="0097107B">
        <w:rPr>
          <w:rFonts w:cs="Arial"/>
          <w:b w:val="0"/>
          <w:sz w:val="20"/>
          <w:szCs w:val="20"/>
        </w:rPr>
        <w:t xml:space="preserve"> Petit Pointers Syllabus and Implementation Guide;</w:t>
      </w:r>
    </w:p>
    <w:p w:rsidR="00262686" w:rsidRPr="0097107B" w:rsidRDefault="00262686" w:rsidP="008649C4">
      <w:pPr>
        <w:pStyle w:val="MELegal2"/>
        <w:rPr>
          <w:rFonts w:cs="Arial"/>
          <w:b w:val="0"/>
          <w:sz w:val="20"/>
          <w:szCs w:val="20"/>
        </w:rPr>
      </w:pPr>
      <w:r w:rsidRPr="0097107B">
        <w:rPr>
          <w:rFonts w:cs="Arial"/>
          <w:b w:val="0"/>
          <w:sz w:val="20"/>
          <w:szCs w:val="20"/>
        </w:rPr>
        <w:t xml:space="preserve">engage in conduct that adversely affects, or could adversely affect, </w:t>
      </w:r>
      <w:r w:rsidR="00286CFB" w:rsidRPr="0097107B">
        <w:rPr>
          <w:rFonts w:cs="Arial"/>
          <w:b w:val="0"/>
          <w:sz w:val="20"/>
          <w:szCs w:val="20"/>
        </w:rPr>
        <w:t>Queensland Ballet</w:t>
      </w:r>
      <w:r w:rsidRPr="0097107B">
        <w:rPr>
          <w:rFonts w:cs="Arial"/>
          <w:b w:val="0"/>
          <w:sz w:val="20"/>
          <w:szCs w:val="20"/>
        </w:rPr>
        <w:t>, either directly or indirectly;</w:t>
      </w:r>
    </w:p>
    <w:p w:rsidR="00262686" w:rsidRPr="0097107B" w:rsidRDefault="00262686" w:rsidP="008649C4">
      <w:pPr>
        <w:pStyle w:val="MELegal2"/>
        <w:rPr>
          <w:rFonts w:cs="Arial"/>
          <w:b w:val="0"/>
          <w:sz w:val="20"/>
          <w:szCs w:val="20"/>
        </w:rPr>
      </w:pPr>
      <w:r w:rsidRPr="0097107B">
        <w:rPr>
          <w:rFonts w:cs="Arial"/>
          <w:b w:val="0"/>
          <w:sz w:val="20"/>
          <w:szCs w:val="20"/>
        </w:rPr>
        <w:t>engage in any conduct which is likely to injure the reputation or standing of</w:t>
      </w:r>
      <w:r w:rsidR="00286CFB" w:rsidRPr="0097107B">
        <w:rPr>
          <w:rFonts w:cs="Arial"/>
          <w:b w:val="0"/>
          <w:sz w:val="20"/>
          <w:szCs w:val="20"/>
        </w:rPr>
        <w:t xml:space="preserve"> Queensland Ballet</w:t>
      </w:r>
      <w:r w:rsidRPr="0097107B">
        <w:rPr>
          <w:rFonts w:cs="Arial"/>
          <w:b w:val="0"/>
          <w:sz w:val="20"/>
          <w:szCs w:val="20"/>
        </w:rPr>
        <w:t>; or</w:t>
      </w:r>
    </w:p>
    <w:p w:rsidR="00286CFB" w:rsidRPr="0097107B" w:rsidRDefault="00262686" w:rsidP="008649C4">
      <w:pPr>
        <w:pStyle w:val="MELegal2"/>
        <w:rPr>
          <w:rFonts w:cs="Arial"/>
          <w:b w:val="0"/>
          <w:sz w:val="20"/>
          <w:szCs w:val="20"/>
        </w:rPr>
      </w:pPr>
      <w:r w:rsidRPr="0097107B">
        <w:rPr>
          <w:rFonts w:cs="Arial"/>
          <w:b w:val="0"/>
          <w:sz w:val="20"/>
          <w:szCs w:val="20"/>
        </w:rPr>
        <w:t xml:space="preserve">refuse or neglect to comply with any lawful and reasonable order given to you by </w:t>
      </w:r>
      <w:r w:rsidR="00286CFB" w:rsidRPr="0097107B">
        <w:rPr>
          <w:rFonts w:cs="Arial"/>
          <w:b w:val="0"/>
          <w:sz w:val="20"/>
          <w:szCs w:val="20"/>
        </w:rPr>
        <w:t>Queensland Ballet</w:t>
      </w:r>
      <w:r w:rsidR="00027E9C" w:rsidRPr="0097107B">
        <w:rPr>
          <w:rFonts w:cs="Arial"/>
          <w:b w:val="0"/>
          <w:sz w:val="20"/>
          <w:szCs w:val="20"/>
        </w:rPr>
        <w:t xml:space="preserve"> </w:t>
      </w:r>
      <w:r w:rsidRPr="0097107B">
        <w:rPr>
          <w:rFonts w:cs="Arial"/>
          <w:b w:val="0"/>
          <w:sz w:val="20"/>
          <w:szCs w:val="20"/>
        </w:rPr>
        <w:t xml:space="preserve">or any other person duly authorised by the </w:t>
      </w:r>
      <w:r w:rsidR="00286CFB" w:rsidRPr="0097107B">
        <w:rPr>
          <w:rFonts w:cs="Arial"/>
          <w:b w:val="0"/>
          <w:sz w:val="20"/>
          <w:szCs w:val="20"/>
        </w:rPr>
        <w:t>Queensland Ballet</w:t>
      </w:r>
    </w:p>
    <w:p w:rsidR="00286CFB" w:rsidRPr="0097107B" w:rsidRDefault="00027E9C" w:rsidP="008649C4">
      <w:pPr>
        <w:pStyle w:val="MELegal2"/>
        <w:numPr>
          <w:ilvl w:val="0"/>
          <w:numId w:val="0"/>
        </w:numPr>
        <w:rPr>
          <w:rFonts w:cs="Arial"/>
          <w:b w:val="0"/>
          <w:sz w:val="20"/>
          <w:szCs w:val="20"/>
        </w:rPr>
      </w:pPr>
      <w:r w:rsidRPr="0097107B">
        <w:rPr>
          <w:rFonts w:cs="Arial"/>
          <w:b w:val="0"/>
          <w:sz w:val="20"/>
          <w:szCs w:val="20"/>
        </w:rPr>
        <w:t>The Licensee agrees that on</w:t>
      </w:r>
      <w:r w:rsidR="00262686" w:rsidRPr="0097107B">
        <w:rPr>
          <w:rFonts w:cs="Arial"/>
          <w:b w:val="0"/>
          <w:sz w:val="20"/>
          <w:szCs w:val="20"/>
        </w:rPr>
        <w:t xml:space="preserve"> and after the termination of </w:t>
      </w:r>
      <w:r w:rsidR="00286CFB" w:rsidRPr="0097107B">
        <w:rPr>
          <w:rFonts w:cs="Arial"/>
          <w:b w:val="0"/>
          <w:sz w:val="20"/>
          <w:szCs w:val="20"/>
        </w:rPr>
        <w:t xml:space="preserve">this </w:t>
      </w:r>
      <w:r w:rsidRPr="0097107B">
        <w:rPr>
          <w:rFonts w:cs="Arial"/>
          <w:b w:val="0"/>
          <w:sz w:val="20"/>
          <w:szCs w:val="20"/>
        </w:rPr>
        <w:t>License or from the Expiry Date, whichever is first:</w:t>
      </w:r>
    </w:p>
    <w:p w:rsidR="00262686" w:rsidRPr="0097107B" w:rsidRDefault="00262686" w:rsidP="008649C4">
      <w:pPr>
        <w:pStyle w:val="MELegal2"/>
        <w:rPr>
          <w:rFonts w:cs="Arial"/>
          <w:b w:val="0"/>
          <w:sz w:val="20"/>
          <w:szCs w:val="20"/>
        </w:rPr>
      </w:pPr>
      <w:r w:rsidRPr="0097107B">
        <w:rPr>
          <w:rFonts w:cs="Arial"/>
          <w:b w:val="0"/>
          <w:sz w:val="20"/>
          <w:szCs w:val="20"/>
        </w:rPr>
        <w:t>your obligations for Confidentiality (except in respect of information which is part of your general skill and knowledge but is neither a trade secret nor highly confidential information) Intellectual Property Rights and Moral Rights continue to apply;</w:t>
      </w:r>
    </w:p>
    <w:p w:rsidR="00262686" w:rsidRPr="0097107B" w:rsidRDefault="00262686" w:rsidP="008649C4">
      <w:pPr>
        <w:pStyle w:val="MELegal2"/>
        <w:rPr>
          <w:rFonts w:cs="Arial"/>
          <w:b w:val="0"/>
          <w:sz w:val="20"/>
          <w:szCs w:val="20"/>
        </w:rPr>
      </w:pPr>
      <w:r w:rsidRPr="0097107B">
        <w:rPr>
          <w:rFonts w:cs="Arial"/>
          <w:b w:val="0"/>
          <w:sz w:val="20"/>
          <w:szCs w:val="20"/>
        </w:rPr>
        <w:t>you must not make any copies of, or record, any Confidential Information in any form;</w:t>
      </w:r>
    </w:p>
    <w:p w:rsidR="00262686" w:rsidRPr="0097107B" w:rsidRDefault="00262686" w:rsidP="008649C4">
      <w:pPr>
        <w:pStyle w:val="MELegal2"/>
        <w:rPr>
          <w:rFonts w:cs="Arial"/>
          <w:b w:val="0"/>
          <w:sz w:val="20"/>
          <w:szCs w:val="20"/>
        </w:rPr>
      </w:pPr>
      <w:r w:rsidRPr="0097107B">
        <w:rPr>
          <w:rFonts w:cs="Arial"/>
          <w:b w:val="0"/>
          <w:sz w:val="20"/>
          <w:szCs w:val="20"/>
        </w:rPr>
        <w:t xml:space="preserve">as and when required by </w:t>
      </w:r>
      <w:r w:rsidR="00286CFB" w:rsidRPr="0097107B">
        <w:rPr>
          <w:rFonts w:cs="Arial"/>
          <w:b w:val="0"/>
          <w:sz w:val="20"/>
          <w:szCs w:val="20"/>
        </w:rPr>
        <w:t>Queensland Ballet</w:t>
      </w:r>
      <w:r w:rsidRPr="0097107B">
        <w:rPr>
          <w:rFonts w:cs="Arial"/>
          <w:b w:val="0"/>
          <w:sz w:val="20"/>
          <w:szCs w:val="20"/>
        </w:rPr>
        <w:t xml:space="preserve">, you must disclose any password, security access codes or other information used by you in the course of your employment with </w:t>
      </w:r>
      <w:r w:rsidR="00286CFB" w:rsidRPr="0097107B">
        <w:rPr>
          <w:rFonts w:cs="Arial"/>
          <w:b w:val="0"/>
          <w:sz w:val="20"/>
          <w:szCs w:val="20"/>
        </w:rPr>
        <w:t>Queensland Ballet</w:t>
      </w:r>
      <w:r w:rsidRPr="0097107B">
        <w:rPr>
          <w:rFonts w:cs="Arial"/>
          <w:b w:val="0"/>
          <w:sz w:val="20"/>
          <w:szCs w:val="20"/>
        </w:rPr>
        <w:t>;</w:t>
      </w:r>
    </w:p>
    <w:p w:rsidR="00262686" w:rsidRPr="0097107B" w:rsidRDefault="00262686" w:rsidP="008649C4">
      <w:pPr>
        <w:pStyle w:val="MELegal2"/>
        <w:rPr>
          <w:rFonts w:cs="Arial"/>
          <w:b w:val="0"/>
          <w:sz w:val="20"/>
          <w:szCs w:val="20"/>
        </w:rPr>
      </w:pPr>
      <w:r w:rsidRPr="0097107B">
        <w:rPr>
          <w:rFonts w:cs="Arial"/>
          <w:b w:val="0"/>
          <w:sz w:val="20"/>
          <w:szCs w:val="20"/>
        </w:rPr>
        <w:t>you must not represent yourself as being associated with</w:t>
      </w:r>
      <w:r w:rsidR="00FC241E" w:rsidRPr="0097107B">
        <w:rPr>
          <w:rFonts w:cs="Arial"/>
          <w:b w:val="0"/>
          <w:sz w:val="20"/>
          <w:szCs w:val="20"/>
        </w:rPr>
        <w:t xml:space="preserve"> </w:t>
      </w:r>
      <w:r w:rsidR="00286CFB" w:rsidRPr="0097107B">
        <w:rPr>
          <w:rFonts w:cs="Arial"/>
          <w:b w:val="0"/>
          <w:sz w:val="20"/>
          <w:szCs w:val="20"/>
        </w:rPr>
        <w:t>Queensland Ballet or the Petit Pointers Program</w:t>
      </w:r>
      <w:r w:rsidRPr="0097107B">
        <w:rPr>
          <w:rFonts w:cs="Arial"/>
          <w:b w:val="0"/>
          <w:sz w:val="20"/>
          <w:szCs w:val="20"/>
        </w:rPr>
        <w:t xml:space="preserve">; </w:t>
      </w:r>
    </w:p>
    <w:p w:rsidR="00262686" w:rsidRPr="0097107B" w:rsidRDefault="00262686" w:rsidP="008649C4">
      <w:pPr>
        <w:pStyle w:val="MELegal2"/>
        <w:rPr>
          <w:rFonts w:cs="Arial"/>
          <w:b w:val="0"/>
          <w:sz w:val="20"/>
          <w:szCs w:val="20"/>
        </w:rPr>
      </w:pPr>
      <w:r w:rsidRPr="0097107B">
        <w:rPr>
          <w:rFonts w:cs="Arial"/>
          <w:b w:val="0"/>
          <w:sz w:val="20"/>
          <w:szCs w:val="20"/>
        </w:rPr>
        <w:t xml:space="preserve">you must not use or register any business Name, trademark (whether registered or not) or domain address associated with, used or registered by </w:t>
      </w:r>
      <w:r w:rsidR="00286CFB" w:rsidRPr="0097107B">
        <w:rPr>
          <w:rFonts w:cs="Arial"/>
          <w:b w:val="0"/>
          <w:sz w:val="20"/>
          <w:szCs w:val="20"/>
        </w:rPr>
        <w:t>Queensland Ballet</w:t>
      </w:r>
      <w:r w:rsidRPr="0097107B">
        <w:rPr>
          <w:rFonts w:cs="Arial"/>
          <w:b w:val="0"/>
          <w:sz w:val="20"/>
          <w:szCs w:val="20"/>
        </w:rPr>
        <w:t xml:space="preserve"> or the subject of any application for registration; or confusingly similar to a business Name, trademark or domain address referred to in this paragraph;</w:t>
      </w:r>
    </w:p>
    <w:p w:rsidR="00262686" w:rsidRPr="0097107B" w:rsidRDefault="00262686" w:rsidP="008649C4">
      <w:pPr>
        <w:pStyle w:val="MELegal2"/>
        <w:rPr>
          <w:rFonts w:cs="Arial"/>
          <w:b w:val="0"/>
          <w:sz w:val="20"/>
          <w:szCs w:val="20"/>
        </w:rPr>
      </w:pPr>
      <w:r w:rsidRPr="0097107B">
        <w:rPr>
          <w:rFonts w:cs="Arial"/>
          <w:b w:val="0"/>
          <w:sz w:val="20"/>
          <w:szCs w:val="20"/>
        </w:rPr>
        <w:t>you must not make any adverse comment, publicly or otherwise, about</w:t>
      </w:r>
      <w:r w:rsidR="00FC241E" w:rsidRPr="0097107B">
        <w:rPr>
          <w:rFonts w:cs="Arial"/>
          <w:b w:val="0"/>
          <w:sz w:val="20"/>
          <w:szCs w:val="20"/>
        </w:rPr>
        <w:t xml:space="preserve"> </w:t>
      </w:r>
      <w:r w:rsidR="00286CFB" w:rsidRPr="0097107B">
        <w:rPr>
          <w:rFonts w:cs="Arial"/>
          <w:b w:val="0"/>
          <w:sz w:val="20"/>
          <w:szCs w:val="20"/>
        </w:rPr>
        <w:t>Queensland Ballet</w:t>
      </w:r>
      <w:r w:rsidRPr="0097107B">
        <w:rPr>
          <w:rFonts w:cs="Arial"/>
          <w:b w:val="0"/>
          <w:sz w:val="20"/>
          <w:szCs w:val="20"/>
        </w:rPr>
        <w:t>; and</w:t>
      </w:r>
    </w:p>
    <w:p w:rsidR="00262686" w:rsidRPr="0097107B" w:rsidRDefault="00262686" w:rsidP="008649C4">
      <w:pPr>
        <w:pStyle w:val="MELegal2"/>
        <w:rPr>
          <w:rFonts w:cs="Arial"/>
          <w:b w:val="0"/>
          <w:sz w:val="20"/>
          <w:szCs w:val="20"/>
        </w:rPr>
      </w:pPr>
      <w:r w:rsidRPr="0097107B">
        <w:rPr>
          <w:rFonts w:cs="Arial"/>
          <w:b w:val="0"/>
          <w:sz w:val="20"/>
          <w:szCs w:val="20"/>
        </w:rPr>
        <w:lastRenderedPageBreak/>
        <w:t xml:space="preserve">you must provide any assistance to </w:t>
      </w:r>
      <w:r w:rsidR="00286CFB" w:rsidRPr="0097107B">
        <w:rPr>
          <w:rFonts w:cs="Arial"/>
          <w:b w:val="0"/>
          <w:sz w:val="20"/>
          <w:szCs w:val="20"/>
        </w:rPr>
        <w:t>Queensland Ballet</w:t>
      </w:r>
      <w:r w:rsidRPr="0097107B">
        <w:rPr>
          <w:rFonts w:cs="Arial"/>
          <w:b w:val="0"/>
          <w:sz w:val="20"/>
          <w:szCs w:val="20"/>
        </w:rPr>
        <w:t xml:space="preserve"> reasonably required by </w:t>
      </w:r>
      <w:r w:rsidR="00286CFB" w:rsidRPr="0097107B">
        <w:rPr>
          <w:rFonts w:cs="Arial"/>
          <w:b w:val="0"/>
          <w:sz w:val="20"/>
          <w:szCs w:val="20"/>
        </w:rPr>
        <w:t>Queensland Ballet</w:t>
      </w:r>
      <w:r w:rsidRPr="0097107B">
        <w:rPr>
          <w:rFonts w:cs="Arial"/>
          <w:b w:val="0"/>
          <w:sz w:val="20"/>
          <w:szCs w:val="20"/>
        </w:rPr>
        <w:t xml:space="preserve"> in relation to any threatened or actual proceedings before a court or tribunal.</w:t>
      </w:r>
    </w:p>
    <w:p w:rsidR="00262686" w:rsidRPr="0097107B" w:rsidRDefault="00262686" w:rsidP="001A5E27">
      <w:pPr>
        <w:spacing w:line="240" w:lineRule="atLeast"/>
        <w:jc w:val="both"/>
        <w:rPr>
          <w:rFonts w:ascii="Arial" w:hAnsi="Arial" w:cs="Arial"/>
          <w:sz w:val="20"/>
          <w:szCs w:val="20"/>
        </w:rPr>
      </w:pPr>
    </w:p>
    <w:p w:rsidR="006C4419" w:rsidRPr="0097107B" w:rsidRDefault="001A5E27" w:rsidP="001A5E27">
      <w:pPr>
        <w:spacing w:line="240" w:lineRule="atLeast"/>
        <w:rPr>
          <w:rFonts w:ascii="Arial" w:hAnsi="Arial" w:cs="Arial"/>
          <w:b/>
          <w:sz w:val="20"/>
          <w:szCs w:val="20"/>
          <w:lang w:eastAsia="en-AU"/>
        </w:rPr>
      </w:pPr>
      <w:r w:rsidRPr="0097107B">
        <w:rPr>
          <w:rFonts w:ascii="Arial" w:hAnsi="Arial" w:cs="Arial"/>
          <w:color w:val="000000" w:themeColor="text1"/>
          <w:sz w:val="20"/>
          <w:szCs w:val="20"/>
        </w:rPr>
        <w:br/>
      </w:r>
      <w:r w:rsidR="005E62DE" w:rsidRPr="0097107B">
        <w:rPr>
          <w:rFonts w:ascii="Arial" w:hAnsi="Arial" w:cs="Arial"/>
          <w:b/>
          <w:sz w:val="20"/>
          <w:szCs w:val="20"/>
          <w:lang w:eastAsia="en-AU"/>
        </w:rPr>
        <w:t>Governing law</w:t>
      </w:r>
      <w:r w:rsidR="00FC241E" w:rsidRPr="0097107B">
        <w:rPr>
          <w:rFonts w:ascii="Arial" w:hAnsi="Arial" w:cs="Arial"/>
          <w:b/>
          <w:sz w:val="20"/>
          <w:szCs w:val="20"/>
          <w:lang w:eastAsia="en-AU"/>
        </w:rPr>
        <w:br/>
      </w:r>
    </w:p>
    <w:p w:rsidR="0045548B" w:rsidRPr="0097107B" w:rsidRDefault="005E62DE" w:rsidP="001A5E27">
      <w:pPr>
        <w:spacing w:line="240" w:lineRule="atLeast"/>
        <w:rPr>
          <w:rFonts w:ascii="Arial" w:hAnsi="Arial" w:cs="Arial"/>
          <w:sz w:val="20"/>
          <w:szCs w:val="20"/>
          <w:lang w:eastAsia="en-AU"/>
        </w:rPr>
      </w:pPr>
      <w:r w:rsidRPr="0097107B">
        <w:rPr>
          <w:rFonts w:ascii="Arial" w:hAnsi="Arial" w:cs="Arial"/>
          <w:sz w:val="20"/>
          <w:szCs w:val="20"/>
          <w:lang w:eastAsia="en-AU"/>
        </w:rPr>
        <w:t>This License is made under and governed by the laws of Queensland.</w:t>
      </w:r>
    </w:p>
    <w:p w:rsidR="0045548B" w:rsidRPr="0097107B" w:rsidRDefault="0045548B">
      <w:pPr>
        <w:rPr>
          <w:rFonts w:ascii="Arial" w:hAnsi="Arial" w:cs="Arial"/>
          <w:sz w:val="20"/>
          <w:szCs w:val="20"/>
          <w:lang w:eastAsia="en-AU"/>
        </w:rPr>
      </w:pPr>
      <w:r w:rsidRPr="0097107B">
        <w:rPr>
          <w:rFonts w:ascii="Arial" w:hAnsi="Arial" w:cs="Arial"/>
          <w:sz w:val="20"/>
          <w:szCs w:val="20"/>
          <w:lang w:eastAsia="en-AU"/>
        </w:rPr>
        <w:br w:type="page"/>
      </w:r>
    </w:p>
    <w:p w:rsidR="0045548B" w:rsidRPr="0097107B" w:rsidRDefault="0045548B" w:rsidP="0045548B">
      <w:pPr>
        <w:jc w:val="center"/>
        <w:rPr>
          <w:rFonts w:ascii="Arial" w:hAnsi="Arial" w:cs="Arial"/>
          <w:b/>
          <w:sz w:val="20"/>
          <w:szCs w:val="20"/>
        </w:rPr>
      </w:pPr>
      <w:r w:rsidRPr="0097107B">
        <w:rPr>
          <w:rFonts w:ascii="Arial" w:hAnsi="Arial" w:cs="Arial"/>
          <w:b/>
          <w:sz w:val="20"/>
          <w:szCs w:val="20"/>
        </w:rPr>
        <w:lastRenderedPageBreak/>
        <w:t>Execution Page</w:t>
      </w:r>
    </w:p>
    <w:p w:rsidR="0045548B" w:rsidRPr="0097107B" w:rsidRDefault="0045548B" w:rsidP="0045548B">
      <w:pPr>
        <w:jc w:val="center"/>
        <w:rPr>
          <w:rFonts w:ascii="Arial" w:hAnsi="Arial" w:cs="Arial"/>
          <w:b/>
          <w:sz w:val="20"/>
          <w:szCs w:val="20"/>
        </w:rPr>
      </w:pPr>
    </w:p>
    <w:p w:rsidR="0045548B" w:rsidRPr="0097107B" w:rsidRDefault="0045548B" w:rsidP="0045548B">
      <w:pPr>
        <w:rPr>
          <w:rFonts w:ascii="Arial" w:hAnsi="Arial" w:cs="Arial"/>
          <w:b/>
          <w:sz w:val="20"/>
          <w:szCs w:val="20"/>
        </w:rPr>
      </w:pPr>
    </w:p>
    <w:p w:rsidR="0045548B" w:rsidRPr="0097107B" w:rsidRDefault="0045548B" w:rsidP="0045548B">
      <w:pPr>
        <w:rPr>
          <w:rFonts w:ascii="Arial" w:hAnsi="Arial" w:cs="Arial"/>
          <w:b/>
          <w:sz w:val="20"/>
          <w:szCs w:val="20"/>
        </w:rPr>
      </w:pPr>
      <w:r w:rsidRPr="0097107B">
        <w:rPr>
          <w:rFonts w:ascii="Arial" w:hAnsi="Arial" w:cs="Arial"/>
          <w:b/>
          <w:sz w:val="20"/>
          <w:szCs w:val="20"/>
        </w:rPr>
        <w:t>Signed for and on behalf of QB (ABN 26 009 717 079) by its duly authorised representative in the presence of:</w:t>
      </w:r>
    </w:p>
    <w:tbl>
      <w:tblPr>
        <w:tblW w:w="0" w:type="auto"/>
        <w:tblLayout w:type="fixed"/>
        <w:tblLook w:val="0000" w:firstRow="0" w:lastRow="0" w:firstColumn="0" w:lastColumn="0" w:noHBand="0" w:noVBand="0"/>
      </w:tblPr>
      <w:tblGrid>
        <w:gridCol w:w="4018"/>
        <w:gridCol w:w="484"/>
        <w:gridCol w:w="3935"/>
      </w:tblGrid>
      <w:tr w:rsidR="0045548B" w:rsidRPr="0097107B" w:rsidTr="00AC5005">
        <w:trPr>
          <w:cantSplit/>
        </w:trPr>
        <w:tc>
          <w:tcPr>
            <w:tcW w:w="4018" w:type="dxa"/>
          </w:tcPr>
          <w:p w:rsidR="0045548B" w:rsidRPr="0097107B" w:rsidRDefault="0045548B" w:rsidP="00AC5005">
            <w:pPr>
              <w:rPr>
                <w:rFonts w:ascii="Arial" w:hAnsi="Arial" w:cs="Arial"/>
                <w:sz w:val="20"/>
                <w:szCs w:val="20"/>
              </w:rPr>
            </w:pPr>
          </w:p>
          <w:p w:rsidR="0045548B" w:rsidRPr="0097107B" w:rsidRDefault="0045548B" w:rsidP="00AC5005">
            <w:pPr>
              <w:rPr>
                <w:rFonts w:ascii="Arial" w:hAnsi="Arial" w:cs="Arial"/>
                <w:sz w:val="20"/>
                <w:szCs w:val="20"/>
              </w:rPr>
            </w:pPr>
          </w:p>
          <w:p w:rsidR="0045548B" w:rsidRPr="0097107B" w:rsidRDefault="0045548B" w:rsidP="00AC5005">
            <w:pPr>
              <w:rPr>
                <w:rFonts w:ascii="Arial" w:hAnsi="Arial" w:cs="Arial"/>
                <w:sz w:val="20"/>
                <w:szCs w:val="20"/>
              </w:rPr>
            </w:pPr>
            <w:r w:rsidRPr="0097107B">
              <w:rPr>
                <w:rFonts w:ascii="Arial" w:hAnsi="Arial" w:cs="Arial"/>
                <w:sz w:val="20"/>
                <w:szCs w:val="20"/>
              </w:rPr>
              <w:t>..............................................................</w:t>
            </w:r>
          </w:p>
          <w:p w:rsidR="0045548B" w:rsidRPr="0097107B" w:rsidRDefault="0045548B" w:rsidP="00AC5005">
            <w:pPr>
              <w:rPr>
                <w:rFonts w:ascii="Arial" w:hAnsi="Arial" w:cs="Arial"/>
                <w:sz w:val="20"/>
                <w:szCs w:val="20"/>
              </w:rPr>
            </w:pPr>
            <w:r w:rsidRPr="0097107B">
              <w:rPr>
                <w:rFonts w:ascii="Arial" w:hAnsi="Arial" w:cs="Arial"/>
                <w:sz w:val="20"/>
                <w:szCs w:val="20"/>
              </w:rPr>
              <w:t>Witness</w:t>
            </w:r>
          </w:p>
          <w:p w:rsidR="0045548B" w:rsidRPr="0097107B" w:rsidRDefault="0045548B" w:rsidP="00AC5005">
            <w:pPr>
              <w:rPr>
                <w:rFonts w:ascii="Arial" w:hAnsi="Arial" w:cs="Arial"/>
                <w:sz w:val="20"/>
                <w:szCs w:val="20"/>
              </w:rPr>
            </w:pPr>
          </w:p>
          <w:p w:rsidR="0045548B" w:rsidRPr="0097107B" w:rsidRDefault="0045548B" w:rsidP="00AC5005">
            <w:pPr>
              <w:rPr>
                <w:rFonts w:ascii="Arial" w:hAnsi="Arial" w:cs="Arial"/>
                <w:sz w:val="20"/>
                <w:szCs w:val="20"/>
              </w:rPr>
            </w:pPr>
          </w:p>
          <w:p w:rsidR="0045548B" w:rsidRPr="0097107B" w:rsidRDefault="0045548B" w:rsidP="00AC5005">
            <w:pPr>
              <w:rPr>
                <w:rFonts w:ascii="Arial" w:hAnsi="Arial" w:cs="Arial"/>
                <w:sz w:val="20"/>
                <w:szCs w:val="20"/>
              </w:rPr>
            </w:pPr>
            <w:r w:rsidRPr="0097107B">
              <w:rPr>
                <w:rFonts w:ascii="Arial" w:hAnsi="Arial" w:cs="Arial"/>
                <w:sz w:val="20"/>
                <w:szCs w:val="20"/>
              </w:rPr>
              <w:t>...............................................................</w:t>
            </w:r>
          </w:p>
          <w:p w:rsidR="0045548B" w:rsidRPr="0097107B" w:rsidRDefault="0045548B" w:rsidP="00AC5005">
            <w:pPr>
              <w:rPr>
                <w:rFonts w:ascii="Arial" w:hAnsi="Arial" w:cs="Arial"/>
                <w:sz w:val="20"/>
                <w:szCs w:val="20"/>
              </w:rPr>
            </w:pPr>
            <w:r w:rsidRPr="0097107B">
              <w:rPr>
                <w:rFonts w:ascii="Arial" w:hAnsi="Arial" w:cs="Arial"/>
                <w:sz w:val="20"/>
                <w:szCs w:val="20"/>
              </w:rPr>
              <w:t>Name of Witness (print)</w:t>
            </w:r>
          </w:p>
          <w:p w:rsidR="0045548B" w:rsidRPr="0097107B" w:rsidRDefault="0045548B" w:rsidP="00AC5005">
            <w:pPr>
              <w:rPr>
                <w:rFonts w:ascii="Arial" w:hAnsi="Arial" w:cs="Arial"/>
                <w:sz w:val="20"/>
                <w:szCs w:val="20"/>
              </w:rPr>
            </w:pPr>
          </w:p>
          <w:p w:rsidR="0045548B" w:rsidRPr="0097107B" w:rsidRDefault="0045548B" w:rsidP="00AC5005">
            <w:pPr>
              <w:rPr>
                <w:rFonts w:ascii="Arial" w:hAnsi="Arial" w:cs="Arial"/>
                <w:sz w:val="20"/>
                <w:szCs w:val="20"/>
              </w:rPr>
            </w:pPr>
          </w:p>
        </w:tc>
        <w:tc>
          <w:tcPr>
            <w:tcW w:w="484" w:type="dxa"/>
          </w:tcPr>
          <w:p w:rsidR="0045548B" w:rsidRPr="0097107B" w:rsidRDefault="0045548B" w:rsidP="00AC5005">
            <w:pPr>
              <w:rPr>
                <w:rFonts w:ascii="Arial" w:hAnsi="Arial" w:cs="Arial"/>
                <w:b/>
                <w:sz w:val="20"/>
                <w:szCs w:val="20"/>
              </w:rPr>
            </w:pPr>
          </w:p>
        </w:tc>
        <w:tc>
          <w:tcPr>
            <w:tcW w:w="3935" w:type="dxa"/>
          </w:tcPr>
          <w:p w:rsidR="0045548B" w:rsidRPr="0097107B" w:rsidRDefault="0045548B" w:rsidP="00AC5005">
            <w:pPr>
              <w:rPr>
                <w:rFonts w:ascii="Arial" w:hAnsi="Arial" w:cs="Arial"/>
                <w:sz w:val="20"/>
                <w:szCs w:val="20"/>
              </w:rPr>
            </w:pPr>
          </w:p>
          <w:p w:rsidR="0045548B" w:rsidRPr="0097107B" w:rsidRDefault="0045548B" w:rsidP="00AC5005">
            <w:pPr>
              <w:rPr>
                <w:rFonts w:ascii="Arial" w:hAnsi="Arial" w:cs="Arial"/>
                <w:sz w:val="20"/>
                <w:szCs w:val="20"/>
              </w:rPr>
            </w:pPr>
          </w:p>
          <w:p w:rsidR="0045548B" w:rsidRPr="0097107B" w:rsidRDefault="0045548B" w:rsidP="00AC5005">
            <w:pPr>
              <w:rPr>
                <w:rFonts w:ascii="Arial" w:hAnsi="Arial" w:cs="Arial"/>
                <w:sz w:val="20"/>
                <w:szCs w:val="20"/>
              </w:rPr>
            </w:pPr>
            <w:r w:rsidRPr="0097107B">
              <w:rPr>
                <w:rFonts w:ascii="Arial" w:hAnsi="Arial" w:cs="Arial"/>
                <w:sz w:val="20"/>
                <w:szCs w:val="20"/>
              </w:rPr>
              <w:t>.............................................................</w:t>
            </w:r>
          </w:p>
          <w:p w:rsidR="0045548B" w:rsidRPr="0097107B" w:rsidRDefault="0045548B" w:rsidP="00AC5005">
            <w:pPr>
              <w:rPr>
                <w:rFonts w:ascii="Arial" w:hAnsi="Arial" w:cs="Arial"/>
                <w:sz w:val="20"/>
                <w:szCs w:val="20"/>
              </w:rPr>
            </w:pPr>
            <w:r w:rsidRPr="0097107B">
              <w:rPr>
                <w:rFonts w:ascii="Arial" w:hAnsi="Arial" w:cs="Arial"/>
                <w:sz w:val="20"/>
                <w:szCs w:val="20"/>
              </w:rPr>
              <w:t>Authorised representative</w:t>
            </w:r>
          </w:p>
          <w:p w:rsidR="0045548B" w:rsidRPr="0097107B" w:rsidRDefault="0045548B" w:rsidP="00AC5005">
            <w:pPr>
              <w:rPr>
                <w:rFonts w:ascii="Arial" w:hAnsi="Arial" w:cs="Arial"/>
                <w:sz w:val="20"/>
                <w:szCs w:val="20"/>
              </w:rPr>
            </w:pPr>
          </w:p>
          <w:p w:rsidR="0045548B" w:rsidRPr="0097107B" w:rsidRDefault="0045548B" w:rsidP="00AC5005">
            <w:pPr>
              <w:rPr>
                <w:rFonts w:ascii="Arial" w:hAnsi="Arial" w:cs="Arial"/>
                <w:sz w:val="20"/>
                <w:szCs w:val="20"/>
              </w:rPr>
            </w:pPr>
          </w:p>
          <w:p w:rsidR="0045548B" w:rsidRPr="0097107B" w:rsidRDefault="0045548B" w:rsidP="00AC5005">
            <w:pPr>
              <w:rPr>
                <w:rFonts w:ascii="Arial" w:hAnsi="Arial" w:cs="Arial"/>
                <w:sz w:val="20"/>
                <w:szCs w:val="20"/>
              </w:rPr>
            </w:pPr>
            <w:r w:rsidRPr="0097107B">
              <w:rPr>
                <w:rFonts w:ascii="Arial" w:hAnsi="Arial" w:cs="Arial"/>
                <w:sz w:val="20"/>
                <w:szCs w:val="20"/>
              </w:rPr>
              <w:t>...............................................................</w:t>
            </w:r>
          </w:p>
          <w:p w:rsidR="0045548B" w:rsidRPr="0097107B" w:rsidRDefault="0045548B" w:rsidP="00AC5005">
            <w:pPr>
              <w:rPr>
                <w:rFonts w:ascii="Arial" w:hAnsi="Arial" w:cs="Arial"/>
                <w:sz w:val="20"/>
                <w:szCs w:val="20"/>
              </w:rPr>
            </w:pPr>
            <w:r w:rsidRPr="0097107B">
              <w:rPr>
                <w:rFonts w:ascii="Arial" w:hAnsi="Arial" w:cs="Arial"/>
                <w:sz w:val="20"/>
                <w:szCs w:val="20"/>
              </w:rPr>
              <w:t>Name of authorised representative (print)</w:t>
            </w:r>
          </w:p>
          <w:p w:rsidR="0045548B" w:rsidRPr="0097107B" w:rsidRDefault="0045548B" w:rsidP="00AC5005">
            <w:pPr>
              <w:rPr>
                <w:rFonts w:ascii="Arial" w:hAnsi="Arial" w:cs="Arial"/>
                <w:sz w:val="20"/>
                <w:szCs w:val="20"/>
              </w:rPr>
            </w:pPr>
          </w:p>
          <w:p w:rsidR="0045548B" w:rsidRPr="0097107B" w:rsidRDefault="0045548B" w:rsidP="00AC5005">
            <w:pPr>
              <w:rPr>
                <w:rFonts w:ascii="Arial" w:hAnsi="Arial" w:cs="Arial"/>
                <w:sz w:val="20"/>
                <w:szCs w:val="20"/>
              </w:rPr>
            </w:pPr>
          </w:p>
          <w:p w:rsidR="0045548B" w:rsidRPr="0097107B" w:rsidRDefault="0045548B" w:rsidP="00AC5005">
            <w:pPr>
              <w:rPr>
                <w:rFonts w:ascii="Arial" w:hAnsi="Arial" w:cs="Arial"/>
                <w:sz w:val="20"/>
                <w:szCs w:val="20"/>
              </w:rPr>
            </w:pPr>
            <w:r w:rsidRPr="0097107B">
              <w:rPr>
                <w:rFonts w:ascii="Arial" w:hAnsi="Arial" w:cs="Arial"/>
                <w:sz w:val="20"/>
                <w:szCs w:val="20"/>
              </w:rPr>
              <w:t>...............................................................</w:t>
            </w:r>
          </w:p>
          <w:p w:rsidR="0045548B" w:rsidRPr="0097107B" w:rsidRDefault="0045548B" w:rsidP="00AC5005">
            <w:pPr>
              <w:rPr>
                <w:rFonts w:ascii="Arial" w:hAnsi="Arial" w:cs="Arial"/>
                <w:sz w:val="20"/>
                <w:szCs w:val="20"/>
              </w:rPr>
            </w:pPr>
            <w:r w:rsidRPr="0097107B">
              <w:rPr>
                <w:rFonts w:ascii="Arial" w:hAnsi="Arial" w:cs="Arial"/>
                <w:sz w:val="20"/>
                <w:szCs w:val="20"/>
              </w:rPr>
              <w:t>Date</w:t>
            </w:r>
          </w:p>
        </w:tc>
      </w:tr>
    </w:tbl>
    <w:p w:rsidR="0045548B" w:rsidRPr="0097107B" w:rsidRDefault="0045548B" w:rsidP="0045548B">
      <w:pPr>
        <w:rPr>
          <w:rFonts w:ascii="Arial" w:hAnsi="Arial" w:cs="Arial"/>
          <w:b/>
          <w:sz w:val="20"/>
          <w:szCs w:val="20"/>
        </w:rPr>
      </w:pPr>
    </w:p>
    <w:p w:rsidR="0045548B" w:rsidRPr="0097107B" w:rsidRDefault="0045548B" w:rsidP="0045548B">
      <w:pPr>
        <w:rPr>
          <w:rFonts w:ascii="Arial" w:hAnsi="Arial" w:cs="Arial"/>
          <w:b/>
          <w:sz w:val="20"/>
          <w:szCs w:val="20"/>
        </w:rPr>
      </w:pPr>
      <w:r w:rsidRPr="0097107B">
        <w:rPr>
          <w:rFonts w:ascii="Arial" w:hAnsi="Arial" w:cs="Arial"/>
          <w:b/>
          <w:sz w:val="20"/>
          <w:szCs w:val="20"/>
        </w:rPr>
        <w:t>Signed for and on behalf of the Licensee by its duly authorised representative in the presence of:</w:t>
      </w:r>
    </w:p>
    <w:tbl>
      <w:tblPr>
        <w:tblW w:w="0" w:type="auto"/>
        <w:tblLayout w:type="fixed"/>
        <w:tblLook w:val="0000" w:firstRow="0" w:lastRow="0" w:firstColumn="0" w:lastColumn="0" w:noHBand="0" w:noVBand="0"/>
      </w:tblPr>
      <w:tblGrid>
        <w:gridCol w:w="4018"/>
        <w:gridCol w:w="484"/>
        <w:gridCol w:w="3935"/>
      </w:tblGrid>
      <w:tr w:rsidR="0045548B" w:rsidRPr="0097107B" w:rsidTr="00AC5005">
        <w:trPr>
          <w:cantSplit/>
        </w:trPr>
        <w:tc>
          <w:tcPr>
            <w:tcW w:w="4018" w:type="dxa"/>
          </w:tcPr>
          <w:p w:rsidR="0045548B" w:rsidRPr="0097107B" w:rsidRDefault="0045548B" w:rsidP="00AC5005">
            <w:pPr>
              <w:rPr>
                <w:rFonts w:ascii="Arial" w:hAnsi="Arial" w:cs="Arial"/>
                <w:sz w:val="20"/>
                <w:szCs w:val="20"/>
              </w:rPr>
            </w:pPr>
          </w:p>
          <w:p w:rsidR="0045548B" w:rsidRPr="0097107B" w:rsidRDefault="0045548B" w:rsidP="00AC5005">
            <w:pPr>
              <w:rPr>
                <w:rFonts w:ascii="Arial" w:hAnsi="Arial" w:cs="Arial"/>
                <w:sz w:val="20"/>
                <w:szCs w:val="20"/>
              </w:rPr>
            </w:pPr>
          </w:p>
          <w:p w:rsidR="0045548B" w:rsidRPr="0097107B" w:rsidRDefault="0045548B" w:rsidP="00AC5005">
            <w:pPr>
              <w:rPr>
                <w:rFonts w:ascii="Arial" w:hAnsi="Arial" w:cs="Arial"/>
                <w:sz w:val="20"/>
                <w:szCs w:val="20"/>
              </w:rPr>
            </w:pPr>
            <w:r w:rsidRPr="0097107B">
              <w:rPr>
                <w:rFonts w:ascii="Arial" w:hAnsi="Arial" w:cs="Arial"/>
                <w:sz w:val="20"/>
                <w:szCs w:val="20"/>
              </w:rPr>
              <w:t>..............................................................</w:t>
            </w:r>
          </w:p>
          <w:p w:rsidR="0045548B" w:rsidRPr="0097107B" w:rsidRDefault="0045548B" w:rsidP="00AC5005">
            <w:pPr>
              <w:rPr>
                <w:rFonts w:ascii="Arial" w:hAnsi="Arial" w:cs="Arial"/>
                <w:sz w:val="20"/>
                <w:szCs w:val="20"/>
              </w:rPr>
            </w:pPr>
            <w:r w:rsidRPr="0097107B">
              <w:rPr>
                <w:rFonts w:ascii="Arial" w:hAnsi="Arial" w:cs="Arial"/>
                <w:sz w:val="20"/>
                <w:szCs w:val="20"/>
              </w:rPr>
              <w:t>Witness</w:t>
            </w:r>
          </w:p>
          <w:p w:rsidR="0045548B" w:rsidRPr="0097107B" w:rsidRDefault="0045548B" w:rsidP="00AC5005">
            <w:pPr>
              <w:rPr>
                <w:rFonts w:ascii="Arial" w:hAnsi="Arial" w:cs="Arial"/>
                <w:sz w:val="20"/>
                <w:szCs w:val="20"/>
              </w:rPr>
            </w:pPr>
          </w:p>
          <w:sdt>
            <w:sdtPr>
              <w:rPr>
                <w:rFonts w:ascii="Arial" w:hAnsi="Arial" w:cs="Arial"/>
                <w:sz w:val="20"/>
                <w:szCs w:val="20"/>
              </w:rPr>
              <w:id w:val="-323199953"/>
              <w:placeholder>
                <w:docPart w:val="126A038D6E4840F6A2F7AECBE3677BF6"/>
              </w:placeholder>
              <w:showingPlcHdr/>
              <w:text/>
            </w:sdtPr>
            <w:sdtEndPr/>
            <w:sdtContent>
              <w:p w:rsidR="0045548B" w:rsidRPr="0097107B" w:rsidRDefault="006F5041" w:rsidP="00AC5005">
                <w:pPr>
                  <w:rPr>
                    <w:rFonts w:ascii="Arial" w:hAnsi="Arial" w:cs="Arial"/>
                    <w:sz w:val="20"/>
                    <w:szCs w:val="20"/>
                  </w:rPr>
                </w:pPr>
                <w:r w:rsidRPr="006F5041">
                  <w:rPr>
                    <w:rStyle w:val="PlaceholderText"/>
                  </w:rPr>
                  <w:t>Type name of witness</w:t>
                </w:r>
              </w:p>
            </w:sdtContent>
          </w:sdt>
          <w:p w:rsidR="0045548B" w:rsidRPr="0097107B" w:rsidRDefault="0045548B" w:rsidP="00AC5005">
            <w:pPr>
              <w:rPr>
                <w:rFonts w:ascii="Arial" w:hAnsi="Arial" w:cs="Arial"/>
                <w:sz w:val="20"/>
                <w:szCs w:val="20"/>
              </w:rPr>
            </w:pPr>
            <w:r w:rsidRPr="0097107B">
              <w:rPr>
                <w:rFonts w:ascii="Arial" w:hAnsi="Arial" w:cs="Arial"/>
                <w:sz w:val="20"/>
                <w:szCs w:val="20"/>
              </w:rPr>
              <w:t>...............................................................</w:t>
            </w:r>
          </w:p>
          <w:p w:rsidR="0045548B" w:rsidRPr="0097107B" w:rsidRDefault="0045548B" w:rsidP="00AC5005">
            <w:pPr>
              <w:rPr>
                <w:rFonts w:ascii="Arial" w:hAnsi="Arial" w:cs="Arial"/>
                <w:sz w:val="20"/>
                <w:szCs w:val="20"/>
              </w:rPr>
            </w:pPr>
            <w:r w:rsidRPr="0097107B">
              <w:rPr>
                <w:rFonts w:ascii="Arial" w:hAnsi="Arial" w:cs="Arial"/>
                <w:sz w:val="20"/>
                <w:szCs w:val="20"/>
              </w:rPr>
              <w:t>Name of Witness (print)</w:t>
            </w:r>
          </w:p>
          <w:p w:rsidR="0045548B" w:rsidRPr="0097107B" w:rsidRDefault="0045548B" w:rsidP="00AC5005">
            <w:pPr>
              <w:rPr>
                <w:rFonts w:ascii="Arial" w:hAnsi="Arial" w:cs="Arial"/>
                <w:sz w:val="20"/>
                <w:szCs w:val="20"/>
              </w:rPr>
            </w:pPr>
          </w:p>
        </w:tc>
        <w:tc>
          <w:tcPr>
            <w:tcW w:w="484" w:type="dxa"/>
          </w:tcPr>
          <w:p w:rsidR="0045548B" w:rsidRPr="0097107B" w:rsidRDefault="0045548B" w:rsidP="00AC5005">
            <w:pPr>
              <w:rPr>
                <w:rFonts w:ascii="Arial" w:hAnsi="Arial" w:cs="Arial"/>
                <w:sz w:val="20"/>
                <w:szCs w:val="20"/>
              </w:rPr>
            </w:pPr>
          </w:p>
        </w:tc>
        <w:tc>
          <w:tcPr>
            <w:tcW w:w="3935" w:type="dxa"/>
          </w:tcPr>
          <w:p w:rsidR="0045548B" w:rsidRPr="0097107B" w:rsidRDefault="0045548B" w:rsidP="00AC5005">
            <w:pPr>
              <w:rPr>
                <w:rFonts w:ascii="Arial" w:hAnsi="Arial" w:cs="Arial"/>
                <w:sz w:val="20"/>
                <w:szCs w:val="20"/>
              </w:rPr>
            </w:pPr>
          </w:p>
          <w:p w:rsidR="0045548B" w:rsidRPr="0097107B" w:rsidRDefault="0045548B" w:rsidP="00AC5005">
            <w:pPr>
              <w:rPr>
                <w:rFonts w:ascii="Arial" w:hAnsi="Arial" w:cs="Arial"/>
                <w:sz w:val="20"/>
                <w:szCs w:val="20"/>
              </w:rPr>
            </w:pPr>
            <w:r w:rsidRPr="0097107B">
              <w:rPr>
                <w:rFonts w:ascii="Arial" w:hAnsi="Arial" w:cs="Arial"/>
                <w:sz w:val="20"/>
                <w:szCs w:val="20"/>
              </w:rPr>
              <w:t>.............................................................</w:t>
            </w:r>
          </w:p>
          <w:p w:rsidR="0045548B" w:rsidRPr="0097107B" w:rsidRDefault="0045548B" w:rsidP="00AC5005">
            <w:pPr>
              <w:rPr>
                <w:rFonts w:ascii="Arial" w:hAnsi="Arial" w:cs="Arial"/>
                <w:sz w:val="20"/>
                <w:szCs w:val="20"/>
              </w:rPr>
            </w:pPr>
            <w:r w:rsidRPr="0097107B">
              <w:rPr>
                <w:rFonts w:ascii="Arial" w:hAnsi="Arial" w:cs="Arial"/>
                <w:sz w:val="20"/>
                <w:szCs w:val="20"/>
              </w:rPr>
              <w:t>Authorised representative</w:t>
            </w:r>
          </w:p>
          <w:p w:rsidR="0045548B" w:rsidRPr="0097107B" w:rsidRDefault="0045548B" w:rsidP="00AC5005">
            <w:pPr>
              <w:rPr>
                <w:rFonts w:ascii="Arial" w:hAnsi="Arial" w:cs="Arial"/>
                <w:sz w:val="20"/>
                <w:szCs w:val="20"/>
              </w:rPr>
            </w:pPr>
          </w:p>
          <w:sdt>
            <w:sdtPr>
              <w:rPr>
                <w:rFonts w:ascii="Arial" w:hAnsi="Arial" w:cs="Arial"/>
                <w:sz w:val="20"/>
                <w:szCs w:val="20"/>
              </w:rPr>
              <w:id w:val="502023766"/>
              <w:placeholder>
                <w:docPart w:val="9EFBD24B1BC6411CB5EF92BBB19AA27A"/>
              </w:placeholder>
              <w:showingPlcHdr/>
              <w:text/>
            </w:sdtPr>
            <w:sdtEndPr/>
            <w:sdtContent>
              <w:p w:rsidR="00380D62" w:rsidRPr="0097107B" w:rsidRDefault="006F5041" w:rsidP="00380D62">
                <w:pPr>
                  <w:rPr>
                    <w:rFonts w:ascii="Arial" w:hAnsi="Arial" w:cs="Arial"/>
                    <w:sz w:val="20"/>
                    <w:szCs w:val="20"/>
                  </w:rPr>
                </w:pPr>
                <w:r w:rsidRPr="006F5041">
                  <w:rPr>
                    <w:rStyle w:val="PlaceholderText"/>
                  </w:rPr>
                  <w:t>Type name of Authorised Representative</w:t>
                </w:r>
              </w:p>
            </w:sdtContent>
          </w:sdt>
          <w:p w:rsidR="0045548B" w:rsidRPr="0097107B" w:rsidRDefault="0045548B" w:rsidP="00AC5005">
            <w:pPr>
              <w:rPr>
                <w:rFonts w:ascii="Arial" w:hAnsi="Arial" w:cs="Arial"/>
                <w:sz w:val="20"/>
                <w:szCs w:val="20"/>
              </w:rPr>
            </w:pPr>
          </w:p>
          <w:p w:rsidR="0045548B" w:rsidRPr="0097107B" w:rsidRDefault="0045548B" w:rsidP="00AC5005">
            <w:pPr>
              <w:rPr>
                <w:rFonts w:ascii="Arial" w:hAnsi="Arial" w:cs="Arial"/>
                <w:sz w:val="20"/>
                <w:szCs w:val="20"/>
              </w:rPr>
            </w:pPr>
            <w:r w:rsidRPr="0097107B">
              <w:rPr>
                <w:rFonts w:ascii="Arial" w:hAnsi="Arial" w:cs="Arial"/>
                <w:sz w:val="20"/>
                <w:szCs w:val="20"/>
              </w:rPr>
              <w:t>...............................................................</w:t>
            </w:r>
          </w:p>
          <w:p w:rsidR="0045548B" w:rsidRPr="0097107B" w:rsidRDefault="0045548B" w:rsidP="00AC5005">
            <w:pPr>
              <w:rPr>
                <w:rFonts w:ascii="Arial" w:hAnsi="Arial" w:cs="Arial"/>
                <w:sz w:val="20"/>
                <w:szCs w:val="20"/>
              </w:rPr>
            </w:pPr>
            <w:r w:rsidRPr="0097107B">
              <w:rPr>
                <w:rFonts w:ascii="Arial" w:hAnsi="Arial" w:cs="Arial"/>
                <w:sz w:val="20"/>
                <w:szCs w:val="20"/>
              </w:rPr>
              <w:t>Name of authorised representative (print)</w:t>
            </w:r>
          </w:p>
          <w:p w:rsidR="0045548B" w:rsidRPr="0097107B" w:rsidRDefault="0045548B" w:rsidP="00AC5005">
            <w:pPr>
              <w:rPr>
                <w:rFonts w:ascii="Arial" w:hAnsi="Arial" w:cs="Arial"/>
                <w:sz w:val="20"/>
                <w:szCs w:val="20"/>
              </w:rPr>
            </w:pPr>
          </w:p>
          <w:sdt>
            <w:sdtPr>
              <w:rPr>
                <w:rFonts w:ascii="Arial" w:hAnsi="Arial" w:cs="Arial"/>
                <w:sz w:val="20"/>
                <w:szCs w:val="20"/>
              </w:rPr>
              <w:id w:val="492384001"/>
              <w:placeholder>
                <w:docPart w:val="64D4D6D16CAF4C1CBB8726C4D1DB169E"/>
              </w:placeholder>
              <w:showingPlcHdr/>
              <w:date w:fullDate="2018-12-11T00:00:00Z">
                <w:dateFormat w:val="d/MM/yyyy"/>
                <w:lid w:val="en-AU"/>
                <w:storeMappedDataAs w:val="dateTime"/>
                <w:calendar w:val="gregorian"/>
              </w:date>
            </w:sdtPr>
            <w:sdtEndPr/>
            <w:sdtContent>
              <w:p w:rsidR="0045548B" w:rsidRPr="0097107B" w:rsidRDefault="006F5041" w:rsidP="00AC5005">
                <w:pPr>
                  <w:rPr>
                    <w:rFonts w:ascii="Arial" w:hAnsi="Arial" w:cs="Arial"/>
                    <w:sz w:val="20"/>
                    <w:szCs w:val="20"/>
                  </w:rPr>
                </w:pPr>
                <w:r w:rsidRPr="006F5041">
                  <w:rPr>
                    <w:rStyle w:val="PlaceholderText"/>
                  </w:rPr>
                  <w:t>Select Date.</w:t>
                </w:r>
              </w:p>
            </w:sdtContent>
          </w:sdt>
          <w:p w:rsidR="0045548B" w:rsidRPr="0097107B" w:rsidRDefault="0045548B" w:rsidP="00AC5005">
            <w:pPr>
              <w:rPr>
                <w:rFonts w:ascii="Arial" w:hAnsi="Arial" w:cs="Arial"/>
                <w:sz w:val="20"/>
                <w:szCs w:val="20"/>
              </w:rPr>
            </w:pPr>
            <w:r w:rsidRPr="0097107B">
              <w:rPr>
                <w:rFonts w:ascii="Arial" w:hAnsi="Arial" w:cs="Arial"/>
                <w:sz w:val="20"/>
                <w:szCs w:val="20"/>
              </w:rPr>
              <w:t>...............................................................</w:t>
            </w:r>
          </w:p>
          <w:p w:rsidR="0045548B" w:rsidRPr="0097107B" w:rsidRDefault="0045548B" w:rsidP="00AC5005">
            <w:pPr>
              <w:rPr>
                <w:rFonts w:ascii="Arial" w:hAnsi="Arial" w:cs="Arial"/>
                <w:sz w:val="20"/>
                <w:szCs w:val="20"/>
              </w:rPr>
            </w:pPr>
            <w:r w:rsidRPr="0097107B">
              <w:rPr>
                <w:rFonts w:ascii="Arial" w:hAnsi="Arial" w:cs="Arial"/>
                <w:sz w:val="20"/>
                <w:szCs w:val="20"/>
              </w:rPr>
              <w:t>Date</w:t>
            </w:r>
          </w:p>
        </w:tc>
      </w:tr>
    </w:tbl>
    <w:p w:rsidR="0045548B" w:rsidRPr="0097107B" w:rsidRDefault="0045548B" w:rsidP="0045548B">
      <w:pPr>
        <w:rPr>
          <w:rFonts w:ascii="Arial" w:hAnsi="Arial" w:cs="Arial"/>
          <w:b/>
          <w:sz w:val="20"/>
          <w:szCs w:val="20"/>
        </w:rPr>
      </w:pPr>
    </w:p>
    <w:p w:rsidR="005E62DE" w:rsidRPr="0097107B" w:rsidRDefault="005E62DE" w:rsidP="001A5E27">
      <w:pPr>
        <w:spacing w:line="240" w:lineRule="atLeast"/>
        <w:rPr>
          <w:rFonts w:ascii="Arial" w:hAnsi="Arial" w:cs="Arial"/>
          <w:sz w:val="20"/>
          <w:szCs w:val="20"/>
          <w:lang w:eastAsia="en-AU"/>
        </w:rPr>
      </w:pPr>
    </w:p>
    <w:p w:rsidR="006C4419" w:rsidRPr="0097107B" w:rsidRDefault="006C4419">
      <w:pPr>
        <w:rPr>
          <w:rFonts w:ascii="Arial" w:hAnsi="Arial" w:cs="Arial"/>
          <w:b/>
          <w:sz w:val="20"/>
          <w:szCs w:val="20"/>
          <w:lang w:eastAsia="en-AU"/>
        </w:rPr>
      </w:pPr>
      <w:r w:rsidRPr="0097107B">
        <w:rPr>
          <w:rFonts w:ascii="Arial" w:hAnsi="Arial" w:cs="Arial"/>
          <w:b/>
          <w:sz w:val="20"/>
          <w:szCs w:val="20"/>
          <w:lang w:eastAsia="en-AU"/>
        </w:rPr>
        <w:br w:type="page"/>
      </w:r>
    </w:p>
    <w:p w:rsidR="00E50182" w:rsidRPr="0097107B" w:rsidRDefault="005C0DB8" w:rsidP="0045548B">
      <w:pPr>
        <w:pStyle w:val="MELegal1"/>
        <w:numPr>
          <w:ilvl w:val="0"/>
          <w:numId w:val="0"/>
        </w:numPr>
        <w:ind w:left="680" w:hanging="680"/>
        <w:rPr>
          <w:rFonts w:ascii="Arial" w:hAnsi="Arial" w:cs="Arial"/>
          <w:bCs/>
          <w:sz w:val="20"/>
          <w:szCs w:val="20"/>
        </w:rPr>
      </w:pPr>
      <w:r w:rsidRPr="0097107B">
        <w:rPr>
          <w:rFonts w:ascii="Arial" w:hAnsi="Arial" w:cs="Arial"/>
          <w:sz w:val="20"/>
          <w:szCs w:val="20"/>
        </w:rPr>
        <w:lastRenderedPageBreak/>
        <w:t>Schedule</w:t>
      </w:r>
      <w:r w:rsidR="0045548B" w:rsidRPr="0097107B">
        <w:rPr>
          <w:rFonts w:ascii="Arial" w:hAnsi="Arial" w:cs="Arial"/>
          <w:sz w:val="20"/>
          <w:szCs w:val="20"/>
        </w:rPr>
        <w:t xml:space="preserve"> 1</w:t>
      </w:r>
      <w:r w:rsidRPr="0097107B">
        <w:rPr>
          <w:rFonts w:ascii="Arial" w:hAnsi="Arial" w:cs="Arial"/>
          <w:sz w:val="20"/>
          <w:szCs w:val="20"/>
        </w:rPr>
        <w:t xml:space="preserve">- </w:t>
      </w:r>
      <w:r w:rsidR="00F35119" w:rsidRPr="0097107B">
        <w:rPr>
          <w:rFonts w:ascii="Arial" w:hAnsi="Arial" w:cs="Arial"/>
          <w:sz w:val="20"/>
          <w:szCs w:val="20"/>
        </w:rPr>
        <w:t>T</w:t>
      </w:r>
      <w:r w:rsidR="00F0360D" w:rsidRPr="0097107B">
        <w:rPr>
          <w:rFonts w:ascii="Arial" w:hAnsi="Arial" w:cs="Arial"/>
          <w:sz w:val="20"/>
          <w:szCs w:val="20"/>
        </w:rPr>
        <w:t>ERMS AND CONDITIONS</w:t>
      </w:r>
    </w:p>
    <w:p w:rsidR="00027E9C" w:rsidRPr="0097107B" w:rsidRDefault="00E50182" w:rsidP="0027618A">
      <w:pPr>
        <w:pStyle w:val="ListParagraph"/>
        <w:numPr>
          <w:ilvl w:val="0"/>
          <w:numId w:val="1"/>
        </w:numPr>
        <w:spacing w:line="240" w:lineRule="atLeast"/>
        <w:jc w:val="both"/>
        <w:rPr>
          <w:rFonts w:ascii="Arial" w:hAnsi="Arial" w:cs="Arial"/>
          <w:sz w:val="20"/>
          <w:szCs w:val="20"/>
        </w:rPr>
      </w:pPr>
      <w:r w:rsidRPr="0097107B">
        <w:rPr>
          <w:rFonts w:ascii="Arial" w:hAnsi="Arial" w:cs="Arial"/>
          <w:sz w:val="20"/>
          <w:szCs w:val="20"/>
        </w:rPr>
        <w:t xml:space="preserve">Information on </w:t>
      </w:r>
      <w:r w:rsidR="00F35119" w:rsidRPr="0097107B">
        <w:rPr>
          <w:rFonts w:ascii="Arial" w:hAnsi="Arial" w:cs="Arial"/>
          <w:sz w:val="20"/>
          <w:szCs w:val="20"/>
        </w:rPr>
        <w:t xml:space="preserve">being a </w:t>
      </w:r>
      <w:r w:rsidR="00027E9C" w:rsidRPr="0097107B">
        <w:rPr>
          <w:rFonts w:ascii="Arial" w:hAnsi="Arial" w:cs="Arial"/>
          <w:sz w:val="20"/>
          <w:szCs w:val="20"/>
        </w:rPr>
        <w:t>Licensee</w:t>
      </w:r>
      <w:r w:rsidRPr="0097107B">
        <w:rPr>
          <w:rFonts w:ascii="Arial" w:hAnsi="Arial" w:cs="Arial"/>
          <w:sz w:val="20"/>
          <w:szCs w:val="20"/>
        </w:rPr>
        <w:t xml:space="preserve"> </w:t>
      </w:r>
      <w:r w:rsidR="00B37899" w:rsidRPr="0097107B">
        <w:rPr>
          <w:rFonts w:ascii="Arial" w:hAnsi="Arial" w:cs="Arial"/>
          <w:sz w:val="20"/>
          <w:szCs w:val="20"/>
        </w:rPr>
        <w:t>of Q</w:t>
      </w:r>
      <w:r w:rsidR="00FB45EE" w:rsidRPr="0097107B">
        <w:rPr>
          <w:rFonts w:ascii="Arial" w:hAnsi="Arial" w:cs="Arial"/>
          <w:sz w:val="20"/>
          <w:szCs w:val="20"/>
        </w:rPr>
        <w:t xml:space="preserve">ueensland </w:t>
      </w:r>
      <w:r w:rsidR="00B37899" w:rsidRPr="0097107B">
        <w:rPr>
          <w:rFonts w:ascii="Arial" w:hAnsi="Arial" w:cs="Arial"/>
          <w:sz w:val="20"/>
          <w:szCs w:val="20"/>
        </w:rPr>
        <w:t>B</w:t>
      </w:r>
      <w:r w:rsidR="00FB45EE" w:rsidRPr="0097107B">
        <w:rPr>
          <w:rFonts w:ascii="Arial" w:hAnsi="Arial" w:cs="Arial"/>
          <w:sz w:val="20"/>
          <w:szCs w:val="20"/>
        </w:rPr>
        <w:t xml:space="preserve">allet </w:t>
      </w:r>
      <w:r w:rsidR="00B37899" w:rsidRPr="0097107B">
        <w:rPr>
          <w:rFonts w:ascii="Arial" w:hAnsi="Arial" w:cs="Arial"/>
          <w:sz w:val="20"/>
          <w:szCs w:val="20"/>
        </w:rPr>
        <w:t>Petit Pointers</w:t>
      </w:r>
      <w:r w:rsidRPr="0097107B">
        <w:rPr>
          <w:rFonts w:ascii="Arial" w:hAnsi="Arial" w:cs="Arial"/>
          <w:sz w:val="20"/>
          <w:szCs w:val="20"/>
        </w:rPr>
        <w:t xml:space="preserve"> including all relevant program </w:t>
      </w:r>
      <w:r w:rsidR="00FB45EE" w:rsidRPr="0097107B">
        <w:rPr>
          <w:rFonts w:ascii="Arial" w:hAnsi="Arial" w:cs="Arial"/>
          <w:sz w:val="20"/>
          <w:szCs w:val="20"/>
        </w:rPr>
        <w:t>information, lesson plans, teacher training workshop</w:t>
      </w:r>
      <w:r w:rsidR="00F35119" w:rsidRPr="0097107B">
        <w:rPr>
          <w:rFonts w:ascii="Arial" w:hAnsi="Arial" w:cs="Arial"/>
          <w:sz w:val="20"/>
          <w:szCs w:val="20"/>
        </w:rPr>
        <w:t>s</w:t>
      </w:r>
      <w:r w:rsidR="00FB45EE" w:rsidRPr="0097107B">
        <w:rPr>
          <w:rFonts w:ascii="Arial" w:hAnsi="Arial" w:cs="Arial"/>
          <w:sz w:val="20"/>
          <w:szCs w:val="20"/>
        </w:rPr>
        <w:t xml:space="preserve"> and supporting resources </w:t>
      </w:r>
      <w:r w:rsidRPr="0097107B">
        <w:rPr>
          <w:rFonts w:ascii="Arial" w:hAnsi="Arial" w:cs="Arial"/>
          <w:sz w:val="20"/>
          <w:szCs w:val="20"/>
        </w:rPr>
        <w:t xml:space="preserve">distributed throughout the program form part of these Terms and Conditions of </w:t>
      </w:r>
      <w:r w:rsidR="00F35119" w:rsidRPr="0097107B">
        <w:rPr>
          <w:rFonts w:ascii="Arial" w:hAnsi="Arial" w:cs="Arial"/>
          <w:sz w:val="20"/>
          <w:szCs w:val="20"/>
        </w:rPr>
        <w:t>delivery.</w:t>
      </w:r>
    </w:p>
    <w:p w:rsidR="00027E9C" w:rsidRPr="0097107B" w:rsidRDefault="00F35119" w:rsidP="0027618A">
      <w:pPr>
        <w:pStyle w:val="ListParagraph"/>
        <w:numPr>
          <w:ilvl w:val="0"/>
          <w:numId w:val="1"/>
        </w:numPr>
        <w:spacing w:line="240" w:lineRule="atLeast"/>
        <w:jc w:val="both"/>
        <w:rPr>
          <w:rFonts w:ascii="Arial" w:hAnsi="Arial" w:cs="Arial"/>
          <w:sz w:val="20"/>
          <w:szCs w:val="20"/>
        </w:rPr>
      </w:pPr>
      <w:r w:rsidRPr="0097107B">
        <w:rPr>
          <w:rFonts w:ascii="Arial" w:hAnsi="Arial" w:cs="Arial"/>
          <w:sz w:val="20"/>
          <w:szCs w:val="20"/>
        </w:rPr>
        <w:t xml:space="preserve">Signing the Queensland Ballet </w:t>
      </w:r>
      <w:r w:rsidR="00027E9C" w:rsidRPr="0097107B">
        <w:rPr>
          <w:rFonts w:ascii="Arial" w:hAnsi="Arial" w:cs="Arial"/>
          <w:sz w:val="20"/>
          <w:szCs w:val="20"/>
        </w:rPr>
        <w:t>License</w:t>
      </w:r>
      <w:r w:rsidRPr="0097107B">
        <w:rPr>
          <w:rFonts w:ascii="Arial" w:hAnsi="Arial" w:cs="Arial"/>
          <w:sz w:val="20"/>
          <w:szCs w:val="20"/>
        </w:rPr>
        <w:t xml:space="preserve"> Agreement w</w:t>
      </w:r>
      <w:r w:rsidR="00E50182" w:rsidRPr="0097107B">
        <w:rPr>
          <w:rFonts w:ascii="Arial" w:hAnsi="Arial" w:cs="Arial"/>
          <w:sz w:val="20"/>
          <w:szCs w:val="20"/>
        </w:rPr>
        <w:t>ill be considered acceptance of these Terms and Conditions, and any ongoing updates to these Terms and Conditions.</w:t>
      </w:r>
    </w:p>
    <w:p w:rsidR="00FB45EE" w:rsidRPr="0097107B" w:rsidRDefault="00FB45EE" w:rsidP="0027618A">
      <w:pPr>
        <w:pStyle w:val="ListParagraph"/>
        <w:numPr>
          <w:ilvl w:val="0"/>
          <w:numId w:val="1"/>
        </w:numPr>
        <w:spacing w:line="240" w:lineRule="atLeast"/>
        <w:jc w:val="both"/>
        <w:rPr>
          <w:rFonts w:ascii="Arial" w:hAnsi="Arial" w:cs="Arial"/>
          <w:sz w:val="20"/>
          <w:szCs w:val="20"/>
        </w:rPr>
      </w:pPr>
      <w:r w:rsidRPr="0097107B">
        <w:rPr>
          <w:rFonts w:ascii="Arial" w:hAnsi="Arial" w:cs="Arial"/>
          <w:sz w:val="20"/>
          <w:szCs w:val="20"/>
        </w:rPr>
        <w:t>QB Petit Pointers is registered with the Australian Government IP Australia</w:t>
      </w:r>
      <w:r w:rsidR="00F35119" w:rsidRPr="0097107B">
        <w:rPr>
          <w:rFonts w:ascii="Arial" w:hAnsi="Arial" w:cs="Arial"/>
          <w:sz w:val="20"/>
          <w:szCs w:val="20"/>
        </w:rPr>
        <w:t xml:space="preserve"> i</w:t>
      </w:r>
      <w:r w:rsidRPr="0097107B">
        <w:rPr>
          <w:rFonts w:ascii="Arial" w:hAnsi="Arial" w:cs="Arial"/>
          <w:sz w:val="20"/>
          <w:szCs w:val="20"/>
        </w:rPr>
        <w:t>ncluding the QB Petit Pointers endorsement logo.</w:t>
      </w:r>
    </w:p>
    <w:p w:rsidR="00E50182" w:rsidRPr="0097107B" w:rsidRDefault="00734FE4" w:rsidP="0027618A">
      <w:pPr>
        <w:pStyle w:val="ListParagraph"/>
        <w:numPr>
          <w:ilvl w:val="0"/>
          <w:numId w:val="1"/>
        </w:numPr>
        <w:spacing w:line="240" w:lineRule="atLeast"/>
        <w:jc w:val="both"/>
        <w:rPr>
          <w:rFonts w:ascii="Arial" w:hAnsi="Arial" w:cs="Arial"/>
          <w:sz w:val="20"/>
          <w:szCs w:val="20"/>
        </w:rPr>
      </w:pPr>
      <w:r w:rsidRPr="0097107B">
        <w:rPr>
          <w:rFonts w:ascii="Arial" w:hAnsi="Arial" w:cs="Arial"/>
          <w:sz w:val="20"/>
          <w:szCs w:val="20"/>
        </w:rPr>
        <w:t>These Terms and Conditions may be altered, with the most current version available for download from the Queensland Ballet website.</w:t>
      </w:r>
    </w:p>
    <w:p w:rsidR="00F35119" w:rsidRPr="0097107B" w:rsidRDefault="00F35119" w:rsidP="0027618A">
      <w:pPr>
        <w:pStyle w:val="ListParagraph"/>
        <w:numPr>
          <w:ilvl w:val="0"/>
          <w:numId w:val="1"/>
        </w:numPr>
        <w:spacing w:line="240" w:lineRule="atLeast"/>
        <w:jc w:val="both"/>
        <w:rPr>
          <w:rFonts w:ascii="Arial" w:hAnsi="Arial" w:cs="Arial"/>
          <w:sz w:val="20"/>
          <w:szCs w:val="20"/>
        </w:rPr>
      </w:pPr>
      <w:r w:rsidRPr="0097107B">
        <w:rPr>
          <w:rFonts w:ascii="Arial" w:hAnsi="Arial" w:cs="Arial"/>
          <w:sz w:val="20"/>
          <w:szCs w:val="20"/>
        </w:rPr>
        <w:t xml:space="preserve">In becoming a </w:t>
      </w:r>
      <w:r w:rsidR="00027E9C" w:rsidRPr="0097107B">
        <w:rPr>
          <w:rFonts w:ascii="Arial" w:hAnsi="Arial" w:cs="Arial"/>
          <w:sz w:val="20"/>
          <w:szCs w:val="20"/>
        </w:rPr>
        <w:t>Licensee</w:t>
      </w:r>
      <w:r w:rsidRPr="0097107B">
        <w:rPr>
          <w:rFonts w:ascii="Arial" w:hAnsi="Arial" w:cs="Arial"/>
          <w:sz w:val="20"/>
          <w:szCs w:val="20"/>
        </w:rPr>
        <w:t xml:space="preserve"> of Queensland Ballet, </w:t>
      </w:r>
      <w:proofErr w:type="gramStart"/>
      <w:r w:rsidRPr="0097107B">
        <w:rPr>
          <w:rFonts w:ascii="Arial" w:hAnsi="Arial" w:cs="Arial"/>
          <w:sz w:val="20"/>
          <w:szCs w:val="20"/>
        </w:rPr>
        <w:t>each individual</w:t>
      </w:r>
      <w:proofErr w:type="gramEnd"/>
      <w:r w:rsidRPr="0097107B">
        <w:rPr>
          <w:rFonts w:ascii="Arial" w:hAnsi="Arial" w:cs="Arial"/>
          <w:sz w:val="20"/>
          <w:szCs w:val="20"/>
        </w:rPr>
        <w:t xml:space="preserve"> agrees to provide their full name, phone number, email address and post code.</w:t>
      </w:r>
    </w:p>
    <w:p w:rsidR="00F35119" w:rsidRPr="0097107B" w:rsidRDefault="00F35119" w:rsidP="0027618A">
      <w:pPr>
        <w:pStyle w:val="ListParagraph"/>
        <w:numPr>
          <w:ilvl w:val="0"/>
          <w:numId w:val="1"/>
        </w:numPr>
        <w:spacing w:line="240" w:lineRule="atLeast"/>
        <w:jc w:val="both"/>
        <w:rPr>
          <w:rFonts w:ascii="Arial" w:hAnsi="Arial" w:cs="Arial"/>
          <w:sz w:val="20"/>
          <w:szCs w:val="20"/>
        </w:rPr>
      </w:pPr>
      <w:r w:rsidRPr="0097107B">
        <w:rPr>
          <w:rFonts w:ascii="Arial" w:hAnsi="Arial" w:cs="Arial"/>
          <w:sz w:val="20"/>
          <w:szCs w:val="20"/>
        </w:rPr>
        <w:t xml:space="preserve">All information submitted must be true and correct at the time of registration and the </w:t>
      </w:r>
      <w:r w:rsidR="00027E9C" w:rsidRPr="0097107B">
        <w:rPr>
          <w:rFonts w:ascii="Arial" w:hAnsi="Arial" w:cs="Arial"/>
          <w:sz w:val="20"/>
          <w:szCs w:val="20"/>
        </w:rPr>
        <w:t>License and the Licensee</w:t>
      </w:r>
      <w:r w:rsidRPr="0097107B">
        <w:rPr>
          <w:rFonts w:ascii="Arial" w:hAnsi="Arial" w:cs="Arial"/>
          <w:sz w:val="20"/>
          <w:szCs w:val="20"/>
        </w:rPr>
        <w:t xml:space="preserve"> warrants they either own the information or have acquired sufficient right to use the information for the purpose of the </w:t>
      </w:r>
      <w:r w:rsidR="00027E9C" w:rsidRPr="0097107B">
        <w:rPr>
          <w:rFonts w:ascii="Arial" w:hAnsi="Arial" w:cs="Arial"/>
          <w:sz w:val="20"/>
          <w:szCs w:val="20"/>
        </w:rPr>
        <w:t>License</w:t>
      </w:r>
      <w:r w:rsidRPr="0097107B">
        <w:rPr>
          <w:rFonts w:ascii="Arial" w:hAnsi="Arial" w:cs="Arial"/>
          <w:sz w:val="20"/>
          <w:szCs w:val="20"/>
        </w:rPr>
        <w:t xml:space="preserve"> and agree to indemnify Queensland Ballet against any loss or damages caused by breach of this warranty.</w:t>
      </w:r>
    </w:p>
    <w:p w:rsidR="00F35119" w:rsidRPr="0097107B" w:rsidRDefault="00F35119" w:rsidP="0027618A">
      <w:pPr>
        <w:pStyle w:val="ListParagraph"/>
        <w:numPr>
          <w:ilvl w:val="0"/>
          <w:numId w:val="1"/>
        </w:numPr>
        <w:spacing w:line="240" w:lineRule="atLeast"/>
        <w:jc w:val="both"/>
        <w:rPr>
          <w:rFonts w:ascii="Arial" w:hAnsi="Arial" w:cs="Arial"/>
          <w:sz w:val="20"/>
          <w:szCs w:val="20"/>
        </w:rPr>
      </w:pPr>
      <w:r w:rsidRPr="0097107B">
        <w:rPr>
          <w:rFonts w:ascii="Arial" w:hAnsi="Arial" w:cs="Arial"/>
          <w:sz w:val="20"/>
          <w:szCs w:val="20"/>
        </w:rPr>
        <w:t xml:space="preserve">Queensland Ballet reserves the right, at any time, to verify the validity of a </w:t>
      </w:r>
      <w:r w:rsidR="00027E9C" w:rsidRPr="0097107B">
        <w:rPr>
          <w:rFonts w:ascii="Arial" w:hAnsi="Arial" w:cs="Arial"/>
          <w:sz w:val="20"/>
          <w:szCs w:val="20"/>
        </w:rPr>
        <w:t>Licensee</w:t>
      </w:r>
      <w:r w:rsidR="0083077C" w:rsidRPr="0097107B">
        <w:rPr>
          <w:rFonts w:ascii="Arial" w:hAnsi="Arial" w:cs="Arial"/>
          <w:sz w:val="20"/>
          <w:szCs w:val="20"/>
        </w:rPr>
        <w:t xml:space="preserve">’s </w:t>
      </w:r>
      <w:r w:rsidRPr="0097107B">
        <w:rPr>
          <w:rFonts w:ascii="Arial" w:hAnsi="Arial" w:cs="Arial"/>
          <w:sz w:val="20"/>
          <w:szCs w:val="20"/>
        </w:rPr>
        <w:t xml:space="preserve">information and to decline </w:t>
      </w:r>
      <w:r w:rsidR="0083077C" w:rsidRPr="0097107B">
        <w:rPr>
          <w:rFonts w:ascii="Arial" w:hAnsi="Arial" w:cs="Arial"/>
          <w:sz w:val="20"/>
          <w:szCs w:val="20"/>
        </w:rPr>
        <w:t xml:space="preserve">or cease </w:t>
      </w:r>
      <w:r w:rsidRPr="0097107B">
        <w:rPr>
          <w:rFonts w:ascii="Arial" w:hAnsi="Arial" w:cs="Arial"/>
          <w:sz w:val="20"/>
          <w:szCs w:val="20"/>
        </w:rPr>
        <w:t xml:space="preserve">the </w:t>
      </w:r>
      <w:r w:rsidR="00027E9C" w:rsidRPr="0097107B">
        <w:rPr>
          <w:rFonts w:ascii="Arial" w:hAnsi="Arial" w:cs="Arial"/>
          <w:sz w:val="20"/>
          <w:szCs w:val="20"/>
        </w:rPr>
        <w:t>License</w:t>
      </w:r>
      <w:r w:rsidR="0083077C" w:rsidRPr="0097107B">
        <w:rPr>
          <w:rFonts w:ascii="Arial" w:hAnsi="Arial" w:cs="Arial"/>
          <w:sz w:val="20"/>
          <w:szCs w:val="20"/>
        </w:rPr>
        <w:t xml:space="preserve"> </w:t>
      </w:r>
      <w:r w:rsidRPr="0097107B">
        <w:rPr>
          <w:rFonts w:ascii="Arial" w:hAnsi="Arial" w:cs="Arial"/>
          <w:sz w:val="20"/>
          <w:szCs w:val="20"/>
        </w:rPr>
        <w:t xml:space="preserve">if </w:t>
      </w:r>
      <w:r w:rsidR="0083077C" w:rsidRPr="0097107B">
        <w:rPr>
          <w:rFonts w:ascii="Arial" w:hAnsi="Arial" w:cs="Arial"/>
          <w:sz w:val="20"/>
          <w:szCs w:val="20"/>
        </w:rPr>
        <w:t xml:space="preserve">the relationship </w:t>
      </w:r>
      <w:r w:rsidRPr="0097107B">
        <w:rPr>
          <w:rFonts w:ascii="Arial" w:hAnsi="Arial" w:cs="Arial"/>
          <w:sz w:val="20"/>
          <w:szCs w:val="20"/>
        </w:rPr>
        <w:t xml:space="preserve">is seen to bring </w:t>
      </w:r>
      <w:r w:rsidR="00286CFB" w:rsidRPr="0097107B">
        <w:rPr>
          <w:rFonts w:ascii="Arial" w:hAnsi="Arial" w:cs="Arial"/>
          <w:sz w:val="20"/>
          <w:szCs w:val="20"/>
        </w:rPr>
        <w:t>Queensland Ballet</w:t>
      </w:r>
      <w:r w:rsidRPr="0097107B">
        <w:rPr>
          <w:rFonts w:ascii="Arial" w:hAnsi="Arial" w:cs="Arial"/>
          <w:sz w:val="20"/>
          <w:szCs w:val="20"/>
        </w:rPr>
        <w:t xml:space="preserve"> in</w:t>
      </w:r>
      <w:r w:rsidR="0083077C" w:rsidRPr="0097107B">
        <w:rPr>
          <w:rFonts w:ascii="Arial" w:hAnsi="Arial" w:cs="Arial"/>
          <w:sz w:val="20"/>
          <w:szCs w:val="20"/>
        </w:rPr>
        <w:t>to</w:t>
      </w:r>
      <w:r w:rsidRPr="0097107B">
        <w:rPr>
          <w:rFonts w:ascii="Arial" w:hAnsi="Arial" w:cs="Arial"/>
          <w:sz w:val="20"/>
          <w:szCs w:val="20"/>
        </w:rPr>
        <w:t xml:space="preserve"> disrepute. </w:t>
      </w:r>
    </w:p>
    <w:p w:rsidR="00F35119" w:rsidRPr="0097107B" w:rsidRDefault="00F35119" w:rsidP="0027618A">
      <w:pPr>
        <w:pStyle w:val="ListParagraph"/>
        <w:numPr>
          <w:ilvl w:val="0"/>
          <w:numId w:val="1"/>
        </w:numPr>
        <w:spacing w:line="240" w:lineRule="atLeast"/>
        <w:jc w:val="both"/>
        <w:rPr>
          <w:rFonts w:ascii="Arial" w:hAnsi="Arial" w:cs="Arial"/>
          <w:sz w:val="20"/>
          <w:szCs w:val="20"/>
        </w:rPr>
      </w:pPr>
      <w:r w:rsidRPr="0097107B">
        <w:rPr>
          <w:rFonts w:ascii="Arial" w:hAnsi="Arial" w:cs="Arial"/>
          <w:sz w:val="20"/>
          <w:szCs w:val="20"/>
        </w:rPr>
        <w:t xml:space="preserve">All </w:t>
      </w:r>
      <w:r w:rsidR="00027E9C" w:rsidRPr="0097107B">
        <w:rPr>
          <w:rFonts w:ascii="Arial" w:hAnsi="Arial" w:cs="Arial"/>
          <w:sz w:val="20"/>
          <w:szCs w:val="20"/>
        </w:rPr>
        <w:t>Licensee</w:t>
      </w:r>
      <w:r w:rsidR="0083077C" w:rsidRPr="0097107B">
        <w:rPr>
          <w:rFonts w:ascii="Arial" w:hAnsi="Arial" w:cs="Arial"/>
          <w:sz w:val="20"/>
          <w:szCs w:val="20"/>
        </w:rPr>
        <w:t xml:space="preserve">s will </w:t>
      </w:r>
      <w:r w:rsidRPr="0097107B">
        <w:rPr>
          <w:rFonts w:ascii="Arial" w:hAnsi="Arial" w:cs="Arial"/>
          <w:sz w:val="20"/>
          <w:szCs w:val="20"/>
        </w:rPr>
        <w:t xml:space="preserve">be subject to a background criminal check. </w:t>
      </w:r>
    </w:p>
    <w:p w:rsidR="00F35119" w:rsidRPr="0097107B" w:rsidRDefault="00F35119" w:rsidP="0027618A">
      <w:pPr>
        <w:pStyle w:val="ListParagraph"/>
        <w:numPr>
          <w:ilvl w:val="0"/>
          <w:numId w:val="1"/>
        </w:numPr>
        <w:spacing w:line="240" w:lineRule="atLeast"/>
        <w:jc w:val="both"/>
        <w:rPr>
          <w:rFonts w:ascii="Arial" w:hAnsi="Arial" w:cs="Arial"/>
          <w:sz w:val="20"/>
          <w:szCs w:val="20"/>
        </w:rPr>
      </w:pPr>
      <w:r w:rsidRPr="0097107B">
        <w:rPr>
          <w:rFonts w:ascii="Arial" w:hAnsi="Arial" w:cs="Arial"/>
          <w:sz w:val="20"/>
          <w:szCs w:val="20"/>
        </w:rPr>
        <w:t xml:space="preserve">The </w:t>
      </w:r>
      <w:r w:rsidR="00027E9C" w:rsidRPr="0097107B">
        <w:rPr>
          <w:rFonts w:ascii="Arial" w:hAnsi="Arial" w:cs="Arial"/>
          <w:sz w:val="20"/>
          <w:szCs w:val="20"/>
        </w:rPr>
        <w:t>License</w:t>
      </w:r>
      <w:r w:rsidR="0083077C" w:rsidRPr="0097107B">
        <w:rPr>
          <w:rFonts w:ascii="Arial" w:hAnsi="Arial" w:cs="Arial"/>
          <w:sz w:val="20"/>
          <w:szCs w:val="20"/>
        </w:rPr>
        <w:t xml:space="preserve"> is not </w:t>
      </w:r>
      <w:r w:rsidRPr="0097107B">
        <w:rPr>
          <w:rFonts w:ascii="Arial" w:hAnsi="Arial" w:cs="Arial"/>
          <w:sz w:val="20"/>
          <w:szCs w:val="20"/>
        </w:rPr>
        <w:t>transferable to any other person or organisation.</w:t>
      </w:r>
    </w:p>
    <w:p w:rsidR="0083077C" w:rsidRPr="0097107B" w:rsidRDefault="0083077C" w:rsidP="0027618A">
      <w:pPr>
        <w:pStyle w:val="ListParagraph"/>
        <w:numPr>
          <w:ilvl w:val="0"/>
          <w:numId w:val="1"/>
        </w:numPr>
        <w:spacing w:line="240" w:lineRule="atLeast"/>
        <w:jc w:val="both"/>
        <w:rPr>
          <w:rFonts w:ascii="Arial" w:hAnsi="Arial" w:cs="Arial"/>
          <w:sz w:val="20"/>
          <w:szCs w:val="20"/>
        </w:rPr>
      </w:pPr>
      <w:r w:rsidRPr="0097107B">
        <w:rPr>
          <w:rFonts w:ascii="Arial" w:hAnsi="Arial" w:cs="Arial"/>
          <w:sz w:val="20"/>
          <w:szCs w:val="20"/>
        </w:rPr>
        <w:t xml:space="preserve">Payment of a fee to Queensland Ballet to own a Queensland Ballet Petit Pointers </w:t>
      </w:r>
      <w:r w:rsidR="00027E9C" w:rsidRPr="0097107B">
        <w:rPr>
          <w:rFonts w:ascii="Arial" w:hAnsi="Arial" w:cs="Arial"/>
          <w:sz w:val="20"/>
          <w:szCs w:val="20"/>
        </w:rPr>
        <w:t>License</w:t>
      </w:r>
      <w:r w:rsidRPr="0097107B">
        <w:rPr>
          <w:rFonts w:ascii="Arial" w:hAnsi="Arial" w:cs="Arial"/>
          <w:sz w:val="20"/>
          <w:szCs w:val="20"/>
        </w:rPr>
        <w:t xml:space="preserve"> forms part of this </w:t>
      </w:r>
      <w:r w:rsidR="00027E9C" w:rsidRPr="0097107B">
        <w:rPr>
          <w:rFonts w:ascii="Arial" w:hAnsi="Arial" w:cs="Arial"/>
          <w:sz w:val="20"/>
          <w:szCs w:val="20"/>
        </w:rPr>
        <w:t>License</w:t>
      </w:r>
      <w:r w:rsidRPr="0097107B">
        <w:rPr>
          <w:rFonts w:ascii="Arial" w:hAnsi="Arial" w:cs="Arial"/>
          <w:sz w:val="20"/>
          <w:szCs w:val="20"/>
        </w:rPr>
        <w:t xml:space="preserve">. This payment is due prior to the commencement of any activities associated with the </w:t>
      </w:r>
      <w:r w:rsidR="00027E9C" w:rsidRPr="0097107B">
        <w:rPr>
          <w:rFonts w:ascii="Arial" w:hAnsi="Arial" w:cs="Arial"/>
          <w:sz w:val="20"/>
          <w:szCs w:val="20"/>
        </w:rPr>
        <w:t>License</w:t>
      </w:r>
      <w:r w:rsidRPr="0097107B">
        <w:rPr>
          <w:rFonts w:ascii="Arial" w:hAnsi="Arial" w:cs="Arial"/>
          <w:sz w:val="20"/>
          <w:szCs w:val="20"/>
        </w:rPr>
        <w:t xml:space="preserve"> and once paid, this fee is final, non-refundable, non-transferable and non-extendable.  No refunds will be given at any time for any reason.</w:t>
      </w:r>
    </w:p>
    <w:p w:rsidR="008F4961" w:rsidRPr="0097107B" w:rsidRDefault="00F35119" w:rsidP="0027618A">
      <w:pPr>
        <w:pStyle w:val="ListParagraph"/>
        <w:numPr>
          <w:ilvl w:val="0"/>
          <w:numId w:val="1"/>
        </w:numPr>
        <w:spacing w:line="240" w:lineRule="atLeast"/>
        <w:jc w:val="both"/>
        <w:rPr>
          <w:rFonts w:ascii="Arial" w:hAnsi="Arial" w:cs="Arial"/>
          <w:sz w:val="20"/>
          <w:szCs w:val="20"/>
        </w:rPr>
      </w:pPr>
      <w:r w:rsidRPr="0097107B">
        <w:rPr>
          <w:rFonts w:ascii="Arial" w:hAnsi="Arial" w:cs="Arial"/>
          <w:sz w:val="20"/>
          <w:szCs w:val="20"/>
        </w:rPr>
        <w:t xml:space="preserve"> Although every effort will be made to ensure </w:t>
      </w:r>
      <w:r w:rsidR="00027E9C" w:rsidRPr="0097107B">
        <w:rPr>
          <w:rFonts w:ascii="Arial" w:hAnsi="Arial" w:cs="Arial"/>
          <w:sz w:val="20"/>
          <w:szCs w:val="20"/>
        </w:rPr>
        <w:t xml:space="preserve">License </w:t>
      </w:r>
      <w:r w:rsidRPr="0097107B">
        <w:rPr>
          <w:rFonts w:ascii="Arial" w:hAnsi="Arial" w:cs="Arial"/>
          <w:sz w:val="20"/>
          <w:szCs w:val="20"/>
        </w:rPr>
        <w:t xml:space="preserve">materials including </w:t>
      </w:r>
      <w:r w:rsidR="008F4961" w:rsidRPr="0097107B">
        <w:rPr>
          <w:rFonts w:ascii="Arial" w:hAnsi="Arial" w:cs="Arial"/>
          <w:sz w:val="20"/>
          <w:szCs w:val="20"/>
        </w:rPr>
        <w:t xml:space="preserve">all </w:t>
      </w:r>
      <w:r w:rsidRPr="0097107B">
        <w:rPr>
          <w:rFonts w:ascii="Arial" w:hAnsi="Arial" w:cs="Arial"/>
          <w:sz w:val="20"/>
          <w:szCs w:val="20"/>
        </w:rPr>
        <w:t xml:space="preserve">information packs </w:t>
      </w:r>
      <w:r w:rsidR="008F4961" w:rsidRPr="0097107B">
        <w:rPr>
          <w:rFonts w:ascii="Arial" w:hAnsi="Arial" w:cs="Arial"/>
          <w:sz w:val="20"/>
          <w:szCs w:val="20"/>
        </w:rPr>
        <w:t>and marketing and communication collateral a</w:t>
      </w:r>
      <w:r w:rsidRPr="0097107B">
        <w:rPr>
          <w:rFonts w:ascii="Arial" w:hAnsi="Arial" w:cs="Arial"/>
          <w:sz w:val="20"/>
          <w:szCs w:val="20"/>
        </w:rPr>
        <w:t xml:space="preserve">re sent to the address stated </w:t>
      </w:r>
      <w:r w:rsidR="008F4961" w:rsidRPr="0097107B">
        <w:rPr>
          <w:rFonts w:ascii="Arial" w:hAnsi="Arial" w:cs="Arial"/>
          <w:sz w:val="20"/>
          <w:szCs w:val="20"/>
        </w:rPr>
        <w:t xml:space="preserve">on the </w:t>
      </w:r>
      <w:r w:rsidR="00027E9C" w:rsidRPr="0097107B">
        <w:rPr>
          <w:rFonts w:ascii="Arial" w:hAnsi="Arial" w:cs="Arial"/>
          <w:sz w:val="20"/>
          <w:szCs w:val="20"/>
        </w:rPr>
        <w:t>License</w:t>
      </w:r>
      <w:r w:rsidR="008F4961" w:rsidRPr="0097107B">
        <w:rPr>
          <w:rFonts w:ascii="Arial" w:hAnsi="Arial" w:cs="Arial"/>
          <w:sz w:val="20"/>
          <w:szCs w:val="20"/>
        </w:rPr>
        <w:t xml:space="preserve"> agreement, </w:t>
      </w:r>
      <w:r w:rsidRPr="0097107B">
        <w:rPr>
          <w:rFonts w:ascii="Arial" w:hAnsi="Arial" w:cs="Arial"/>
          <w:sz w:val="20"/>
          <w:szCs w:val="20"/>
        </w:rPr>
        <w:t xml:space="preserve">Queensland Ballet takes no responsibility for lost or misdirected items not received by </w:t>
      </w:r>
      <w:r w:rsidR="00027E9C" w:rsidRPr="0097107B">
        <w:rPr>
          <w:rFonts w:ascii="Arial" w:hAnsi="Arial" w:cs="Arial"/>
          <w:sz w:val="20"/>
          <w:szCs w:val="20"/>
        </w:rPr>
        <w:t>Licensee</w:t>
      </w:r>
      <w:r w:rsidR="008F4961" w:rsidRPr="0097107B">
        <w:rPr>
          <w:rFonts w:ascii="Arial" w:hAnsi="Arial" w:cs="Arial"/>
          <w:sz w:val="20"/>
          <w:szCs w:val="20"/>
        </w:rPr>
        <w:t>s</w:t>
      </w:r>
      <w:r w:rsidRPr="0097107B">
        <w:rPr>
          <w:rFonts w:ascii="Arial" w:hAnsi="Arial" w:cs="Arial"/>
          <w:sz w:val="20"/>
          <w:szCs w:val="20"/>
        </w:rPr>
        <w:t>.</w:t>
      </w:r>
    </w:p>
    <w:p w:rsidR="008F4961" w:rsidRPr="0097107B" w:rsidRDefault="008F4961" w:rsidP="0027618A">
      <w:pPr>
        <w:pStyle w:val="ListParagraph"/>
        <w:numPr>
          <w:ilvl w:val="0"/>
          <w:numId w:val="1"/>
        </w:numPr>
        <w:spacing w:line="240" w:lineRule="atLeast"/>
        <w:jc w:val="both"/>
        <w:rPr>
          <w:rFonts w:ascii="Arial" w:hAnsi="Arial" w:cs="Arial"/>
          <w:sz w:val="20"/>
          <w:szCs w:val="20"/>
        </w:rPr>
      </w:pPr>
      <w:r w:rsidRPr="0097107B">
        <w:rPr>
          <w:rFonts w:ascii="Arial" w:hAnsi="Arial" w:cs="Arial"/>
          <w:sz w:val="20"/>
          <w:szCs w:val="20"/>
        </w:rPr>
        <w:t xml:space="preserve">The </w:t>
      </w:r>
      <w:r w:rsidR="00027E9C" w:rsidRPr="0097107B">
        <w:rPr>
          <w:rFonts w:ascii="Arial" w:hAnsi="Arial" w:cs="Arial"/>
          <w:sz w:val="20"/>
          <w:szCs w:val="20"/>
        </w:rPr>
        <w:t>Licensee</w:t>
      </w:r>
      <w:r w:rsidRPr="0097107B">
        <w:rPr>
          <w:rFonts w:ascii="Arial" w:hAnsi="Arial" w:cs="Arial"/>
          <w:sz w:val="20"/>
          <w:szCs w:val="20"/>
        </w:rPr>
        <w:t xml:space="preserve"> </w:t>
      </w:r>
      <w:r w:rsidR="00F35119" w:rsidRPr="0097107B">
        <w:rPr>
          <w:rFonts w:ascii="Arial" w:hAnsi="Arial" w:cs="Arial"/>
          <w:sz w:val="20"/>
          <w:szCs w:val="20"/>
        </w:rPr>
        <w:t xml:space="preserve">agrees to indemnify Queensland Ballet against any injuries or damage to persons or loss or wrongful death or loss or theft of property, whether caused by negligence or otherwise while participating in any activities </w:t>
      </w:r>
      <w:r w:rsidRPr="0097107B">
        <w:rPr>
          <w:rFonts w:ascii="Arial" w:hAnsi="Arial" w:cs="Arial"/>
          <w:sz w:val="20"/>
          <w:szCs w:val="20"/>
        </w:rPr>
        <w:t xml:space="preserve">directly associated or related to the </w:t>
      </w:r>
      <w:r w:rsidR="00027E9C" w:rsidRPr="0097107B">
        <w:rPr>
          <w:rFonts w:ascii="Arial" w:hAnsi="Arial" w:cs="Arial"/>
          <w:sz w:val="20"/>
          <w:szCs w:val="20"/>
        </w:rPr>
        <w:t>License</w:t>
      </w:r>
      <w:r w:rsidRPr="0097107B">
        <w:rPr>
          <w:rFonts w:ascii="Arial" w:hAnsi="Arial" w:cs="Arial"/>
          <w:sz w:val="20"/>
          <w:szCs w:val="20"/>
        </w:rPr>
        <w:t xml:space="preserve"> and the </w:t>
      </w:r>
      <w:r w:rsidR="00027E9C" w:rsidRPr="0097107B">
        <w:rPr>
          <w:rFonts w:ascii="Arial" w:hAnsi="Arial" w:cs="Arial"/>
          <w:sz w:val="20"/>
          <w:szCs w:val="20"/>
        </w:rPr>
        <w:t>License</w:t>
      </w:r>
      <w:r w:rsidRPr="0097107B">
        <w:rPr>
          <w:rFonts w:ascii="Arial" w:hAnsi="Arial" w:cs="Arial"/>
          <w:sz w:val="20"/>
          <w:szCs w:val="20"/>
        </w:rPr>
        <w:t>d activities.</w:t>
      </w:r>
    </w:p>
    <w:p w:rsidR="005D2283" w:rsidRPr="0097107B" w:rsidRDefault="00F35119" w:rsidP="0027618A">
      <w:pPr>
        <w:pStyle w:val="ListParagraph"/>
        <w:numPr>
          <w:ilvl w:val="0"/>
          <w:numId w:val="1"/>
        </w:numPr>
        <w:spacing w:line="240" w:lineRule="atLeast"/>
        <w:jc w:val="both"/>
        <w:rPr>
          <w:rFonts w:ascii="Arial" w:hAnsi="Arial" w:cs="Arial"/>
          <w:sz w:val="20"/>
          <w:szCs w:val="20"/>
        </w:rPr>
      </w:pPr>
      <w:r w:rsidRPr="0097107B">
        <w:rPr>
          <w:rFonts w:ascii="Arial" w:hAnsi="Arial" w:cs="Arial"/>
          <w:sz w:val="20"/>
          <w:szCs w:val="20"/>
        </w:rPr>
        <w:t xml:space="preserve">If for any reason </w:t>
      </w:r>
      <w:r w:rsidR="008F4961" w:rsidRPr="0097107B">
        <w:rPr>
          <w:rFonts w:ascii="Arial" w:hAnsi="Arial" w:cs="Arial"/>
          <w:sz w:val="20"/>
          <w:szCs w:val="20"/>
        </w:rPr>
        <w:t xml:space="preserve">any of the agreement deliverables or </w:t>
      </w:r>
      <w:r w:rsidR="005D2283" w:rsidRPr="0097107B">
        <w:rPr>
          <w:rFonts w:ascii="Arial" w:hAnsi="Arial" w:cs="Arial"/>
          <w:sz w:val="20"/>
          <w:szCs w:val="20"/>
        </w:rPr>
        <w:t xml:space="preserve">associated </w:t>
      </w:r>
      <w:r w:rsidR="00027E9C" w:rsidRPr="0097107B">
        <w:rPr>
          <w:rFonts w:ascii="Arial" w:hAnsi="Arial" w:cs="Arial"/>
          <w:sz w:val="20"/>
          <w:szCs w:val="20"/>
        </w:rPr>
        <w:t>Licensee</w:t>
      </w:r>
      <w:r w:rsidR="005D2283" w:rsidRPr="0097107B">
        <w:rPr>
          <w:rFonts w:ascii="Arial" w:hAnsi="Arial" w:cs="Arial"/>
          <w:sz w:val="20"/>
          <w:szCs w:val="20"/>
        </w:rPr>
        <w:t xml:space="preserve"> activities a</w:t>
      </w:r>
      <w:r w:rsidRPr="0097107B">
        <w:rPr>
          <w:rFonts w:ascii="Arial" w:hAnsi="Arial" w:cs="Arial"/>
          <w:sz w:val="20"/>
          <w:szCs w:val="20"/>
        </w:rPr>
        <w:t xml:space="preserve">re unable to run as planned </w:t>
      </w:r>
      <w:proofErr w:type="gramStart"/>
      <w:r w:rsidRPr="0097107B">
        <w:rPr>
          <w:rFonts w:ascii="Arial" w:hAnsi="Arial" w:cs="Arial"/>
          <w:sz w:val="20"/>
          <w:szCs w:val="20"/>
        </w:rPr>
        <w:t>including</w:t>
      </w:r>
      <w:proofErr w:type="gramEnd"/>
      <w:r w:rsidRPr="0097107B">
        <w:rPr>
          <w:rFonts w:ascii="Arial" w:hAnsi="Arial" w:cs="Arial"/>
          <w:sz w:val="20"/>
          <w:szCs w:val="20"/>
        </w:rPr>
        <w:t xml:space="preserve"> causes beyond the control of Queensland Ballet the program may be cancelled, suspended or modified.</w:t>
      </w:r>
    </w:p>
    <w:p w:rsidR="00E01F11" w:rsidRPr="0097107B" w:rsidRDefault="00F35119" w:rsidP="0027618A">
      <w:pPr>
        <w:pStyle w:val="ListParagraph"/>
        <w:numPr>
          <w:ilvl w:val="0"/>
          <w:numId w:val="1"/>
        </w:numPr>
        <w:spacing w:line="240" w:lineRule="atLeast"/>
        <w:jc w:val="both"/>
        <w:rPr>
          <w:rFonts w:ascii="Arial" w:hAnsi="Arial" w:cs="Arial"/>
          <w:sz w:val="20"/>
          <w:szCs w:val="20"/>
        </w:rPr>
      </w:pPr>
      <w:r w:rsidRPr="0097107B">
        <w:rPr>
          <w:rFonts w:ascii="Arial" w:hAnsi="Arial" w:cs="Arial"/>
          <w:sz w:val="20"/>
          <w:szCs w:val="20"/>
        </w:rPr>
        <w:t xml:space="preserve">The </w:t>
      </w:r>
      <w:r w:rsidR="00027E9C" w:rsidRPr="0097107B">
        <w:rPr>
          <w:rFonts w:ascii="Arial" w:hAnsi="Arial" w:cs="Arial"/>
          <w:sz w:val="20"/>
          <w:szCs w:val="20"/>
        </w:rPr>
        <w:t>Licensee</w:t>
      </w:r>
      <w:r w:rsidR="005D2283" w:rsidRPr="0097107B">
        <w:rPr>
          <w:rFonts w:ascii="Arial" w:hAnsi="Arial" w:cs="Arial"/>
          <w:sz w:val="20"/>
          <w:szCs w:val="20"/>
        </w:rPr>
        <w:t xml:space="preserve"> </w:t>
      </w:r>
      <w:r w:rsidRPr="0097107B">
        <w:rPr>
          <w:rFonts w:ascii="Arial" w:hAnsi="Arial" w:cs="Arial"/>
          <w:sz w:val="20"/>
          <w:szCs w:val="20"/>
        </w:rPr>
        <w:t>agrees to indemnify Queensland Ballet against any loss or damages caused by a cancellation, suspension, modification or withdrawal of the Queensland Ballet and its activities or where a sponsor, partner or supporting individual or organisation fails to fulfil their duties.</w:t>
      </w:r>
    </w:p>
    <w:p w:rsidR="00734FE4" w:rsidRPr="0097107B" w:rsidRDefault="00E50182" w:rsidP="0027618A">
      <w:pPr>
        <w:pStyle w:val="ListParagraph"/>
        <w:numPr>
          <w:ilvl w:val="0"/>
          <w:numId w:val="1"/>
        </w:numPr>
        <w:spacing w:line="240" w:lineRule="atLeast"/>
        <w:jc w:val="both"/>
        <w:rPr>
          <w:rFonts w:ascii="Arial" w:hAnsi="Arial" w:cs="Arial"/>
          <w:sz w:val="20"/>
          <w:szCs w:val="20"/>
        </w:rPr>
      </w:pPr>
      <w:r w:rsidRPr="0097107B">
        <w:rPr>
          <w:rFonts w:ascii="Arial" w:hAnsi="Arial" w:cs="Arial"/>
          <w:sz w:val="20"/>
          <w:szCs w:val="20"/>
        </w:rPr>
        <w:t xml:space="preserve">Late or partially completed </w:t>
      </w:r>
      <w:r w:rsidR="00027E9C" w:rsidRPr="0097107B">
        <w:rPr>
          <w:rFonts w:ascii="Arial" w:hAnsi="Arial" w:cs="Arial"/>
          <w:sz w:val="20"/>
          <w:szCs w:val="20"/>
        </w:rPr>
        <w:t>License</w:t>
      </w:r>
      <w:r w:rsidR="00E01F11" w:rsidRPr="0097107B">
        <w:rPr>
          <w:rFonts w:ascii="Arial" w:hAnsi="Arial" w:cs="Arial"/>
          <w:sz w:val="20"/>
          <w:szCs w:val="20"/>
        </w:rPr>
        <w:t xml:space="preserve"> agreement</w:t>
      </w:r>
      <w:r w:rsidRPr="0097107B">
        <w:rPr>
          <w:rFonts w:ascii="Arial" w:hAnsi="Arial" w:cs="Arial"/>
          <w:sz w:val="20"/>
          <w:szCs w:val="20"/>
        </w:rPr>
        <w:t>s may be deemed as ineligible for consideration for participation in the program.</w:t>
      </w:r>
    </w:p>
    <w:p w:rsidR="00E01F11" w:rsidRPr="0097107B" w:rsidRDefault="00734FE4" w:rsidP="0027618A">
      <w:pPr>
        <w:pStyle w:val="ListParagraph"/>
        <w:numPr>
          <w:ilvl w:val="0"/>
          <w:numId w:val="1"/>
        </w:numPr>
        <w:spacing w:line="240" w:lineRule="atLeast"/>
        <w:jc w:val="both"/>
        <w:rPr>
          <w:rFonts w:ascii="Arial" w:hAnsi="Arial" w:cs="Arial"/>
          <w:sz w:val="20"/>
          <w:szCs w:val="20"/>
        </w:rPr>
      </w:pPr>
      <w:r w:rsidRPr="0097107B">
        <w:rPr>
          <w:rFonts w:ascii="Arial" w:hAnsi="Arial" w:cs="Arial"/>
          <w:sz w:val="20"/>
          <w:szCs w:val="20"/>
        </w:rPr>
        <w:t xml:space="preserve">Queensland Ballet accepts no responsibility for inability to </w:t>
      </w:r>
      <w:r w:rsidR="00E01F11" w:rsidRPr="0097107B">
        <w:rPr>
          <w:rFonts w:ascii="Arial" w:hAnsi="Arial" w:cs="Arial"/>
          <w:sz w:val="20"/>
          <w:szCs w:val="20"/>
        </w:rPr>
        <w:t xml:space="preserve">complete and lodge a </w:t>
      </w:r>
      <w:r w:rsidR="00027E9C" w:rsidRPr="0097107B">
        <w:rPr>
          <w:rFonts w:ascii="Arial" w:hAnsi="Arial" w:cs="Arial"/>
          <w:sz w:val="20"/>
          <w:szCs w:val="20"/>
        </w:rPr>
        <w:t>License</w:t>
      </w:r>
      <w:r w:rsidR="00E01F11" w:rsidRPr="0097107B">
        <w:rPr>
          <w:rFonts w:ascii="Arial" w:hAnsi="Arial" w:cs="Arial"/>
          <w:sz w:val="20"/>
          <w:szCs w:val="20"/>
        </w:rPr>
        <w:t xml:space="preserve"> agreement </w:t>
      </w:r>
      <w:r w:rsidRPr="0097107B">
        <w:rPr>
          <w:rFonts w:ascii="Arial" w:hAnsi="Arial" w:cs="Arial"/>
          <w:sz w:val="20"/>
          <w:szCs w:val="20"/>
        </w:rPr>
        <w:t xml:space="preserve">by the </w:t>
      </w:r>
      <w:r w:rsidR="00E01F11" w:rsidRPr="0097107B">
        <w:rPr>
          <w:rFonts w:ascii="Arial" w:hAnsi="Arial" w:cs="Arial"/>
          <w:sz w:val="20"/>
          <w:szCs w:val="20"/>
        </w:rPr>
        <w:t>required date</w:t>
      </w:r>
      <w:r w:rsidRPr="0097107B">
        <w:rPr>
          <w:rFonts w:ascii="Arial" w:hAnsi="Arial" w:cs="Arial"/>
          <w:sz w:val="20"/>
          <w:szCs w:val="20"/>
        </w:rPr>
        <w:t>.</w:t>
      </w:r>
    </w:p>
    <w:p w:rsidR="00E50182" w:rsidRPr="0027618A" w:rsidRDefault="0045548B" w:rsidP="0027618A">
      <w:pPr>
        <w:pStyle w:val="ListParagraph"/>
        <w:numPr>
          <w:ilvl w:val="0"/>
          <w:numId w:val="1"/>
        </w:numPr>
        <w:spacing w:line="240" w:lineRule="atLeast"/>
        <w:jc w:val="both"/>
        <w:rPr>
          <w:rFonts w:ascii="Arial" w:hAnsi="Arial" w:cs="Arial"/>
          <w:sz w:val="20"/>
          <w:szCs w:val="20"/>
        </w:rPr>
      </w:pPr>
      <w:r w:rsidRPr="0097107B">
        <w:rPr>
          <w:rFonts w:ascii="Arial" w:hAnsi="Arial" w:cs="Arial"/>
          <w:sz w:val="20"/>
          <w:szCs w:val="20"/>
        </w:rPr>
        <w:t>L</w:t>
      </w:r>
      <w:r w:rsidR="00027E9C" w:rsidRPr="0097107B">
        <w:rPr>
          <w:rFonts w:ascii="Arial" w:hAnsi="Arial" w:cs="Arial"/>
          <w:sz w:val="20"/>
          <w:szCs w:val="20"/>
        </w:rPr>
        <w:t>icensee</w:t>
      </w:r>
      <w:r w:rsidR="006816C6" w:rsidRPr="0097107B">
        <w:rPr>
          <w:rFonts w:ascii="Arial" w:hAnsi="Arial" w:cs="Arial"/>
          <w:sz w:val="20"/>
          <w:szCs w:val="20"/>
        </w:rPr>
        <w:t>s</w:t>
      </w:r>
      <w:r w:rsidR="00E50182" w:rsidRPr="0097107B">
        <w:rPr>
          <w:rFonts w:ascii="Arial" w:hAnsi="Arial" w:cs="Arial"/>
          <w:sz w:val="20"/>
          <w:szCs w:val="20"/>
        </w:rPr>
        <w:t xml:space="preserve"> grant Queensland Ballet the right to use personal information and artistic material including still and video footage for promotion, education, research and other Company business operations deemed reasonable by Queensland Ballet for commercial and non-commercial </w:t>
      </w:r>
      <w:r w:rsidR="00E50182" w:rsidRPr="0097107B">
        <w:rPr>
          <w:rFonts w:ascii="Arial" w:hAnsi="Arial" w:cs="Arial"/>
          <w:sz w:val="20"/>
          <w:szCs w:val="20"/>
        </w:rPr>
        <w:lastRenderedPageBreak/>
        <w:t>purposes. Project Consent Forms may be issued to</w:t>
      </w:r>
      <w:r w:rsidR="006816C6" w:rsidRPr="0097107B">
        <w:rPr>
          <w:rFonts w:ascii="Arial" w:hAnsi="Arial" w:cs="Arial"/>
          <w:sz w:val="20"/>
          <w:szCs w:val="20"/>
        </w:rPr>
        <w:t xml:space="preserve"> </w:t>
      </w:r>
      <w:r w:rsidR="00027E9C" w:rsidRPr="0097107B">
        <w:rPr>
          <w:rFonts w:ascii="Arial" w:hAnsi="Arial" w:cs="Arial"/>
          <w:sz w:val="20"/>
          <w:szCs w:val="20"/>
        </w:rPr>
        <w:t>Licensee</w:t>
      </w:r>
      <w:r w:rsidR="006816C6" w:rsidRPr="0097107B">
        <w:rPr>
          <w:rFonts w:ascii="Arial" w:hAnsi="Arial" w:cs="Arial"/>
          <w:sz w:val="20"/>
          <w:szCs w:val="20"/>
        </w:rPr>
        <w:t>s</w:t>
      </w:r>
      <w:r w:rsidR="00E50182" w:rsidRPr="0097107B">
        <w:rPr>
          <w:rFonts w:ascii="Arial" w:hAnsi="Arial" w:cs="Arial"/>
          <w:sz w:val="20"/>
          <w:szCs w:val="20"/>
        </w:rPr>
        <w:t xml:space="preserve"> if Queensland Ballet wishes to expand the use of personal information and artistic material beyond reasonable Company business operations</w:t>
      </w:r>
      <w:r w:rsidR="00E50182" w:rsidRPr="0027618A">
        <w:rPr>
          <w:rFonts w:ascii="Arial" w:hAnsi="Arial" w:cs="Arial"/>
          <w:sz w:val="20"/>
          <w:szCs w:val="20"/>
        </w:rPr>
        <w:t xml:space="preserve">. </w:t>
      </w:r>
    </w:p>
    <w:p w:rsidR="000B66D6" w:rsidRPr="0027618A" w:rsidRDefault="000B66D6" w:rsidP="001A5E27">
      <w:pPr>
        <w:pStyle w:val="ListParagraph"/>
        <w:spacing w:line="240" w:lineRule="atLeast"/>
        <w:jc w:val="both"/>
        <w:rPr>
          <w:rFonts w:ascii="Arial" w:hAnsi="Arial" w:cs="Arial"/>
          <w:sz w:val="20"/>
          <w:szCs w:val="20"/>
        </w:rPr>
      </w:pPr>
    </w:p>
    <w:p w:rsidR="00734FE4" w:rsidRPr="0027618A" w:rsidRDefault="00734FE4" w:rsidP="001A5E27">
      <w:pPr>
        <w:spacing w:line="240" w:lineRule="atLeast"/>
        <w:ind w:left="360"/>
        <w:jc w:val="both"/>
        <w:rPr>
          <w:rFonts w:ascii="Arial" w:hAnsi="Arial" w:cs="Arial"/>
          <w:sz w:val="20"/>
          <w:szCs w:val="20"/>
        </w:rPr>
      </w:pPr>
    </w:p>
    <w:p w:rsidR="00734FE4" w:rsidRPr="0027618A" w:rsidRDefault="00734FE4" w:rsidP="001A5E27">
      <w:pPr>
        <w:spacing w:line="240" w:lineRule="atLeast"/>
        <w:jc w:val="both"/>
        <w:rPr>
          <w:rFonts w:ascii="Arial" w:hAnsi="Arial" w:cs="Arial"/>
          <w:sz w:val="20"/>
          <w:szCs w:val="20"/>
        </w:rPr>
      </w:pPr>
    </w:p>
    <w:sectPr w:rsidR="00734FE4" w:rsidRPr="0027618A" w:rsidSect="00241354">
      <w:headerReference w:type="default" r:id="rId11"/>
      <w:footerReference w:type="default" r:id="rId12"/>
      <w:pgSz w:w="12240" w:h="15840"/>
      <w:pgMar w:top="323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D0F" w:rsidRDefault="00457D0F" w:rsidP="005C1830">
      <w:r>
        <w:separator/>
      </w:r>
    </w:p>
  </w:endnote>
  <w:endnote w:type="continuationSeparator" w:id="0">
    <w:p w:rsidR="00457D0F" w:rsidRDefault="00457D0F" w:rsidP="005C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GothicDemi">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F3E" w:rsidRPr="00556F3E" w:rsidRDefault="00556F3E">
    <w:pPr>
      <w:pStyle w:val="Footer"/>
      <w:jc w:val="center"/>
      <w:rPr>
        <w:rFonts w:ascii="Arial" w:hAnsi="Arial" w:cs="Arial"/>
        <w:caps/>
        <w:noProof/>
        <w:sz w:val="20"/>
      </w:rPr>
    </w:pPr>
    <w:r w:rsidRPr="00556F3E">
      <w:rPr>
        <w:rFonts w:ascii="Arial" w:hAnsi="Arial" w:cs="Arial"/>
        <w:caps/>
        <w:sz w:val="20"/>
      </w:rPr>
      <w:fldChar w:fldCharType="begin"/>
    </w:r>
    <w:r w:rsidRPr="00556F3E">
      <w:rPr>
        <w:rFonts w:ascii="Arial" w:hAnsi="Arial" w:cs="Arial"/>
        <w:caps/>
        <w:sz w:val="20"/>
      </w:rPr>
      <w:instrText xml:space="preserve"> PAGE   \* MERGEFORMAT </w:instrText>
    </w:r>
    <w:r w:rsidRPr="00556F3E">
      <w:rPr>
        <w:rFonts w:ascii="Arial" w:hAnsi="Arial" w:cs="Arial"/>
        <w:caps/>
        <w:sz w:val="20"/>
      </w:rPr>
      <w:fldChar w:fldCharType="separate"/>
    </w:r>
    <w:r w:rsidRPr="00556F3E">
      <w:rPr>
        <w:rFonts w:ascii="Arial" w:hAnsi="Arial" w:cs="Arial"/>
        <w:caps/>
        <w:noProof/>
        <w:sz w:val="20"/>
      </w:rPr>
      <w:t>2</w:t>
    </w:r>
    <w:r w:rsidRPr="00556F3E">
      <w:rPr>
        <w:rFonts w:ascii="Arial" w:hAnsi="Arial" w:cs="Arial"/>
        <w:caps/>
        <w:noProof/>
        <w:sz w:val="20"/>
      </w:rPr>
      <w:fldChar w:fldCharType="end"/>
    </w:r>
  </w:p>
  <w:p w:rsidR="00556F3E" w:rsidRDefault="00556F3E" w:rsidP="00556F3E">
    <w:pPr>
      <w:pStyle w:val="Footer"/>
      <w:tabs>
        <w:tab w:val="clear" w:pos="4513"/>
        <w:tab w:val="clear" w:pos="9026"/>
        <w:tab w:val="left" w:pos="68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D0F" w:rsidRDefault="00457D0F" w:rsidP="005C1830">
      <w:r>
        <w:separator/>
      </w:r>
    </w:p>
  </w:footnote>
  <w:footnote w:type="continuationSeparator" w:id="0">
    <w:p w:rsidR="00457D0F" w:rsidRDefault="00457D0F" w:rsidP="005C1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830" w:rsidRDefault="00816A82">
    <w:pPr>
      <w:pStyle w:val="Header"/>
    </w:pPr>
    <w:r>
      <w:rPr>
        <w:noProof/>
      </w:rPr>
      <w:drawing>
        <wp:anchor distT="0" distB="0" distL="114300" distR="114300" simplePos="0" relativeHeight="251659264" behindDoc="1" locked="0" layoutInCell="1" allowOverlap="1" wp14:anchorId="3332A93E" wp14:editId="399373B5">
          <wp:simplePos x="0" y="0"/>
          <wp:positionH relativeFrom="page">
            <wp:posOffset>-123825</wp:posOffset>
          </wp:positionH>
          <wp:positionV relativeFrom="page">
            <wp:posOffset>9525</wp:posOffset>
          </wp:positionV>
          <wp:extent cx="7560000" cy="106856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972 QB Letterhead update x 2 Feb 2019 D2.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F96E77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F36B3F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C986D1F6"/>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2F4AAEAA"/>
    <w:lvl w:ilvl="0">
      <w:start w:val="1"/>
      <w:numFmt w:val="decimal"/>
      <w:pStyle w:val="ListNumber"/>
      <w:lvlText w:val="%1."/>
      <w:lvlJc w:val="left"/>
      <w:pPr>
        <w:tabs>
          <w:tab w:val="num" w:pos="360"/>
        </w:tabs>
        <w:ind w:left="360" w:hanging="360"/>
      </w:pPr>
    </w:lvl>
  </w:abstractNum>
  <w:abstractNum w:abstractNumId="4" w15:restartNumberingAfterBreak="0">
    <w:nsid w:val="01A83648"/>
    <w:multiLevelType w:val="multilevel"/>
    <w:tmpl w:val="64D266A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419748F"/>
    <w:multiLevelType w:val="hybridMultilevel"/>
    <w:tmpl w:val="721404BC"/>
    <w:lvl w:ilvl="0" w:tplc="0C09000F">
      <w:start w:val="1"/>
      <w:numFmt w:val="decimal"/>
      <w:lvlText w:val="%1."/>
      <w:lvlJc w:val="left"/>
      <w:pPr>
        <w:ind w:left="3414" w:hanging="360"/>
      </w:pPr>
      <w:rPr>
        <w:rFonts w:hint="default"/>
      </w:rPr>
    </w:lvl>
    <w:lvl w:ilvl="1" w:tplc="E780B0D8">
      <w:start w:val="1"/>
      <w:numFmt w:val="lowerLetter"/>
      <w:lvlText w:val="(%2)"/>
      <w:lvlJc w:val="left"/>
      <w:pPr>
        <w:ind w:left="4134" w:hanging="360"/>
      </w:pPr>
      <w:rPr>
        <w:rFonts w:hint="default"/>
      </w:rPr>
    </w:lvl>
    <w:lvl w:ilvl="2" w:tplc="0C09001B" w:tentative="1">
      <w:start w:val="1"/>
      <w:numFmt w:val="lowerRoman"/>
      <w:lvlText w:val="%3."/>
      <w:lvlJc w:val="right"/>
      <w:pPr>
        <w:ind w:left="4854" w:hanging="180"/>
      </w:pPr>
    </w:lvl>
    <w:lvl w:ilvl="3" w:tplc="0C09000F" w:tentative="1">
      <w:start w:val="1"/>
      <w:numFmt w:val="decimal"/>
      <w:lvlText w:val="%4."/>
      <w:lvlJc w:val="left"/>
      <w:pPr>
        <w:ind w:left="5574" w:hanging="360"/>
      </w:pPr>
    </w:lvl>
    <w:lvl w:ilvl="4" w:tplc="0C090019" w:tentative="1">
      <w:start w:val="1"/>
      <w:numFmt w:val="lowerLetter"/>
      <w:lvlText w:val="%5."/>
      <w:lvlJc w:val="left"/>
      <w:pPr>
        <w:ind w:left="6294" w:hanging="360"/>
      </w:pPr>
    </w:lvl>
    <w:lvl w:ilvl="5" w:tplc="0C09001B" w:tentative="1">
      <w:start w:val="1"/>
      <w:numFmt w:val="lowerRoman"/>
      <w:lvlText w:val="%6."/>
      <w:lvlJc w:val="right"/>
      <w:pPr>
        <w:ind w:left="7014" w:hanging="180"/>
      </w:pPr>
    </w:lvl>
    <w:lvl w:ilvl="6" w:tplc="0C09000F" w:tentative="1">
      <w:start w:val="1"/>
      <w:numFmt w:val="decimal"/>
      <w:lvlText w:val="%7."/>
      <w:lvlJc w:val="left"/>
      <w:pPr>
        <w:ind w:left="7734" w:hanging="360"/>
      </w:pPr>
    </w:lvl>
    <w:lvl w:ilvl="7" w:tplc="0C090019" w:tentative="1">
      <w:start w:val="1"/>
      <w:numFmt w:val="lowerLetter"/>
      <w:lvlText w:val="%8."/>
      <w:lvlJc w:val="left"/>
      <w:pPr>
        <w:ind w:left="8454" w:hanging="360"/>
      </w:pPr>
    </w:lvl>
    <w:lvl w:ilvl="8" w:tplc="0C09001B" w:tentative="1">
      <w:start w:val="1"/>
      <w:numFmt w:val="lowerRoman"/>
      <w:lvlText w:val="%9."/>
      <w:lvlJc w:val="right"/>
      <w:pPr>
        <w:ind w:left="9174" w:hanging="180"/>
      </w:pPr>
    </w:lvl>
  </w:abstractNum>
  <w:abstractNum w:abstractNumId="6" w15:restartNumberingAfterBreak="0">
    <w:nsid w:val="0B4222A4"/>
    <w:multiLevelType w:val="hybridMultilevel"/>
    <w:tmpl w:val="43A2F6D0"/>
    <w:lvl w:ilvl="0" w:tplc="AD6CAE7C">
      <w:start w:val="1"/>
      <w:numFmt w:val="decimal"/>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7" w15:restartNumberingAfterBreak="0">
    <w:nsid w:val="0F7D7124"/>
    <w:multiLevelType w:val="hybridMultilevel"/>
    <w:tmpl w:val="42320AD8"/>
    <w:lvl w:ilvl="0" w:tplc="E446CC6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FE604F"/>
    <w:multiLevelType w:val="hybridMultilevel"/>
    <w:tmpl w:val="A1F47AC8"/>
    <w:lvl w:ilvl="0" w:tplc="1C203F6C">
      <w:start w:val="1"/>
      <w:numFmt w:val="decimal"/>
      <w:lvlText w:val="%1."/>
      <w:lvlJc w:val="left"/>
      <w:pPr>
        <w:ind w:left="1044" w:hanging="6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777563"/>
    <w:multiLevelType w:val="hybridMultilevel"/>
    <w:tmpl w:val="8D403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FA5B20"/>
    <w:multiLevelType w:val="hybridMultilevel"/>
    <w:tmpl w:val="E6FAA8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D22FBE"/>
    <w:multiLevelType w:val="hybridMultilevel"/>
    <w:tmpl w:val="64FEF198"/>
    <w:lvl w:ilvl="0" w:tplc="4E580F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D8039D"/>
    <w:multiLevelType w:val="hybridMultilevel"/>
    <w:tmpl w:val="7C0075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8A0B20"/>
    <w:multiLevelType w:val="hybridMultilevel"/>
    <w:tmpl w:val="32C2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C2100"/>
    <w:multiLevelType w:val="multilevel"/>
    <w:tmpl w:val="5262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5012F3"/>
    <w:multiLevelType w:val="hybridMultilevel"/>
    <w:tmpl w:val="550AB450"/>
    <w:lvl w:ilvl="0" w:tplc="497C745C">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CA633A3"/>
    <w:multiLevelType w:val="hybridMultilevel"/>
    <w:tmpl w:val="E82A2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9C0D16"/>
    <w:multiLevelType w:val="hybridMultilevel"/>
    <w:tmpl w:val="71207CB8"/>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8" w15:restartNumberingAfterBreak="0">
    <w:nsid w:val="50D12ADE"/>
    <w:multiLevelType w:val="hybridMultilevel"/>
    <w:tmpl w:val="A450F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E765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BD748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49C32F0"/>
    <w:multiLevelType w:val="multilevel"/>
    <w:tmpl w:val="0540E31E"/>
    <w:numStyleLink w:val="MELegal"/>
  </w:abstractNum>
  <w:abstractNum w:abstractNumId="22" w15:restartNumberingAfterBreak="0">
    <w:nsid w:val="5E7B5725"/>
    <w:multiLevelType w:val="hybridMultilevel"/>
    <w:tmpl w:val="F9002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022323"/>
    <w:multiLevelType w:val="multilevel"/>
    <w:tmpl w:val="0540E31E"/>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24" w15:restartNumberingAfterBreak="0">
    <w:nsid w:val="74E67F0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7665F86"/>
    <w:multiLevelType w:val="hybridMultilevel"/>
    <w:tmpl w:val="E3F6D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881A32"/>
    <w:multiLevelType w:val="multilevel"/>
    <w:tmpl w:val="3FF63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C4A68A8"/>
    <w:multiLevelType w:val="hybridMultilevel"/>
    <w:tmpl w:val="66A42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3"/>
  </w:num>
  <w:num w:numId="7">
    <w:abstractNumId w:val="21"/>
    <w:lvlOverride w:ilvl="1">
      <w:lvl w:ilvl="1">
        <w:start w:val="1"/>
        <w:numFmt w:val="decimal"/>
        <w:pStyle w:val="MELegal2"/>
        <w:lvlText w:val="%1.%2"/>
        <w:lvlJc w:val="left"/>
        <w:pPr>
          <w:ind w:left="680" w:hanging="680"/>
        </w:pPr>
        <w:rPr>
          <w:rFonts w:hint="default"/>
          <w:b w:val="0"/>
          <w:sz w:val="20"/>
        </w:rPr>
      </w:lvl>
    </w:lvlOverride>
    <w:lvlOverride w:ilvl="2">
      <w:lvl w:ilvl="2">
        <w:start w:val="1"/>
        <w:numFmt w:val="lowerLetter"/>
        <w:pStyle w:val="MELegal3"/>
        <w:lvlText w:val="(%3)"/>
        <w:lvlJc w:val="left"/>
        <w:pPr>
          <w:ind w:left="1361" w:hanging="681"/>
        </w:pPr>
        <w:rPr>
          <w:rFonts w:hint="default"/>
          <w:b w:val="0"/>
        </w:rPr>
      </w:lvl>
    </w:lvlOverride>
  </w:num>
  <w:num w:numId="8">
    <w:abstractNumId w:val="7"/>
  </w:num>
  <w:num w:numId="9">
    <w:abstractNumId w:val="21"/>
    <w:lvlOverride w:ilvl="0">
      <w:startOverride w:val="1"/>
      <w:lvl w:ilvl="0">
        <w:start w:val="1"/>
        <w:numFmt w:val="decimal"/>
        <w:pStyle w:val="MELegal1"/>
        <w:lvlText w:val=""/>
        <w:lvlJc w:val="left"/>
      </w:lvl>
    </w:lvlOverride>
    <w:lvlOverride w:ilvl="1">
      <w:startOverride w:val="1"/>
      <w:lvl w:ilvl="1">
        <w:start w:val="1"/>
        <w:numFmt w:val="decimal"/>
        <w:pStyle w:val="MELegal2"/>
        <w:lvlText w:val=""/>
        <w:lvlJc w:val="left"/>
      </w:lvl>
    </w:lvlOverride>
    <w:lvlOverride w:ilvl="2">
      <w:startOverride w:val="1"/>
      <w:lvl w:ilvl="2">
        <w:start w:val="1"/>
        <w:numFmt w:val="lowerLetter"/>
        <w:pStyle w:val="MELegal3"/>
        <w:lvlText w:val="(%3)"/>
        <w:lvlJc w:val="left"/>
        <w:pPr>
          <w:ind w:left="1361" w:hanging="681"/>
        </w:pPr>
        <w:rPr>
          <w:b w:val="0"/>
        </w:rPr>
      </w:lvl>
    </w:lvlOverride>
    <w:lvlOverride w:ilvl="3">
      <w:startOverride w:val="1"/>
      <w:lvl w:ilvl="3">
        <w:start w:val="1"/>
        <w:numFmt w:val="decimal"/>
        <w:pStyle w:val="MELegal4"/>
        <w:lvlText w:val=""/>
        <w:lvlJc w:val="left"/>
      </w:lvl>
    </w:lvlOverride>
    <w:lvlOverride w:ilvl="4">
      <w:startOverride w:val="1"/>
      <w:lvl w:ilvl="4">
        <w:start w:val="1"/>
        <w:numFmt w:val="decimal"/>
        <w:pStyle w:val="MELegal5"/>
        <w:lvlText w:val=""/>
        <w:lvlJc w:val="left"/>
      </w:lvl>
    </w:lvlOverride>
    <w:lvlOverride w:ilvl="5">
      <w:startOverride w:val="1"/>
      <w:lvl w:ilvl="5">
        <w:start w:val="1"/>
        <w:numFmt w:val="decimal"/>
        <w:pStyle w:val="MELegal6"/>
        <w:lvlText w:val=""/>
        <w:lvlJc w:val="left"/>
      </w:lvl>
    </w:lvlOverride>
    <w:lvlOverride w:ilvl="6">
      <w:startOverride w:val="1"/>
      <w:lvl w:ilvl="6">
        <w:start w:val="1"/>
        <w:numFmt w:val="decimal"/>
        <w:pStyle w:val="MELegal7"/>
        <w:lvlText w:val=""/>
        <w:lvlJc w:val="left"/>
      </w:lvl>
    </w:lvlOverride>
    <w:lvlOverride w:ilvl="7">
      <w:startOverride w:val="1"/>
      <w:lvl w:ilvl="7">
        <w:start w:val="1"/>
        <w:numFmt w:val="decimal"/>
        <w:pStyle w:val="MELegal8"/>
        <w:lvlText w:val=""/>
        <w:lvlJc w:val="left"/>
      </w:lvl>
    </w:lvlOverride>
    <w:lvlOverride w:ilvl="8">
      <w:startOverride w:val="1"/>
      <w:lvl w:ilvl="8">
        <w:start w:val="1"/>
        <w:numFmt w:val="decimal"/>
        <w:pStyle w:val="MELegal9"/>
        <w:lvlText w:val=""/>
        <w:lvlJc w:val="left"/>
      </w:lvl>
    </w:lvlOverride>
  </w:num>
  <w:num w:numId="10">
    <w:abstractNumId w:val="5"/>
  </w:num>
  <w:num w:numId="11">
    <w:abstractNumId w:val="27"/>
  </w:num>
  <w:num w:numId="12">
    <w:abstractNumId w:val="13"/>
  </w:num>
  <w:num w:numId="13">
    <w:abstractNumId w:val="11"/>
  </w:num>
  <w:num w:numId="14">
    <w:abstractNumId w:val="10"/>
  </w:num>
  <w:num w:numId="15">
    <w:abstractNumId w:val="22"/>
  </w:num>
  <w:num w:numId="16">
    <w:abstractNumId w:val="15"/>
  </w:num>
  <w:num w:numId="17">
    <w:abstractNumId w:val="20"/>
  </w:num>
  <w:num w:numId="18">
    <w:abstractNumId w:val="24"/>
  </w:num>
  <w:num w:numId="19">
    <w:abstractNumId w:val="19"/>
  </w:num>
  <w:num w:numId="20">
    <w:abstractNumId w:val="4"/>
  </w:num>
  <w:num w:numId="21">
    <w:abstractNumId w:val="9"/>
  </w:num>
  <w:num w:numId="22">
    <w:abstractNumId w:val="16"/>
  </w:num>
  <w:num w:numId="23">
    <w:abstractNumId w:val="8"/>
  </w:num>
  <w:num w:numId="24">
    <w:abstractNumId w:val="3"/>
  </w:num>
  <w:num w:numId="25">
    <w:abstractNumId w:val="2"/>
  </w:num>
  <w:num w:numId="26">
    <w:abstractNumId w:val="1"/>
  </w:num>
  <w:num w:numId="27">
    <w:abstractNumId w:val="0"/>
  </w:num>
  <w:num w:numId="28">
    <w:abstractNumId w:val="21"/>
    <w:lvlOverride w:ilvl="0">
      <w:startOverride w:val="1"/>
    </w:lvlOverride>
  </w:num>
  <w:num w:numId="29">
    <w:abstractNumId w:val="25"/>
  </w:num>
  <w:num w:numId="30">
    <w:abstractNumId w:val="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0F"/>
    <w:rsid w:val="00027E9C"/>
    <w:rsid w:val="00045A17"/>
    <w:rsid w:val="000900E4"/>
    <w:rsid w:val="000B66D6"/>
    <w:rsid w:val="000C3AC4"/>
    <w:rsid w:val="000D5CC2"/>
    <w:rsid w:val="000E786B"/>
    <w:rsid w:val="001016AE"/>
    <w:rsid w:val="00110769"/>
    <w:rsid w:val="001222BF"/>
    <w:rsid w:val="00137967"/>
    <w:rsid w:val="00154F09"/>
    <w:rsid w:val="00196BDB"/>
    <w:rsid w:val="001A5E27"/>
    <w:rsid w:val="001A7270"/>
    <w:rsid w:val="001C2581"/>
    <w:rsid w:val="001D2505"/>
    <w:rsid w:val="001F63FB"/>
    <w:rsid w:val="00202BCC"/>
    <w:rsid w:val="00223CA0"/>
    <w:rsid w:val="002359DE"/>
    <w:rsid w:val="00236306"/>
    <w:rsid w:val="00241354"/>
    <w:rsid w:val="00262686"/>
    <w:rsid w:val="0027618A"/>
    <w:rsid w:val="00285DD5"/>
    <w:rsid w:val="00286CFB"/>
    <w:rsid w:val="002A14B1"/>
    <w:rsid w:val="002A7E67"/>
    <w:rsid w:val="003064DE"/>
    <w:rsid w:val="00307E1E"/>
    <w:rsid w:val="00330580"/>
    <w:rsid w:val="00336142"/>
    <w:rsid w:val="00343376"/>
    <w:rsid w:val="0035273A"/>
    <w:rsid w:val="00371110"/>
    <w:rsid w:val="00380D62"/>
    <w:rsid w:val="0038534A"/>
    <w:rsid w:val="00396F14"/>
    <w:rsid w:val="003B232F"/>
    <w:rsid w:val="003B330D"/>
    <w:rsid w:val="00435EA2"/>
    <w:rsid w:val="00440386"/>
    <w:rsid w:val="0045548B"/>
    <w:rsid w:val="00457D0F"/>
    <w:rsid w:val="00483322"/>
    <w:rsid w:val="00497BCA"/>
    <w:rsid w:val="004B1EA1"/>
    <w:rsid w:val="004D4507"/>
    <w:rsid w:val="004D4E9C"/>
    <w:rsid w:val="004E1C57"/>
    <w:rsid w:val="005013C3"/>
    <w:rsid w:val="00501750"/>
    <w:rsid w:val="00503E39"/>
    <w:rsid w:val="005121AC"/>
    <w:rsid w:val="00523B19"/>
    <w:rsid w:val="00534565"/>
    <w:rsid w:val="00556F3E"/>
    <w:rsid w:val="00580A1B"/>
    <w:rsid w:val="005A133D"/>
    <w:rsid w:val="005A3E49"/>
    <w:rsid w:val="005C0DB8"/>
    <w:rsid w:val="005C1830"/>
    <w:rsid w:val="005D2283"/>
    <w:rsid w:val="005E62DE"/>
    <w:rsid w:val="00614596"/>
    <w:rsid w:val="00620CD4"/>
    <w:rsid w:val="0062228A"/>
    <w:rsid w:val="00637FDF"/>
    <w:rsid w:val="00663B06"/>
    <w:rsid w:val="006701EC"/>
    <w:rsid w:val="00680952"/>
    <w:rsid w:val="006816C6"/>
    <w:rsid w:val="0069644F"/>
    <w:rsid w:val="00696F6F"/>
    <w:rsid w:val="006A1274"/>
    <w:rsid w:val="006A5298"/>
    <w:rsid w:val="006C4419"/>
    <w:rsid w:val="006F5041"/>
    <w:rsid w:val="006F5977"/>
    <w:rsid w:val="007004A2"/>
    <w:rsid w:val="00703F2F"/>
    <w:rsid w:val="00726487"/>
    <w:rsid w:val="00731AAB"/>
    <w:rsid w:val="00734FE4"/>
    <w:rsid w:val="007928B4"/>
    <w:rsid w:val="007A3578"/>
    <w:rsid w:val="007F773F"/>
    <w:rsid w:val="00816A82"/>
    <w:rsid w:val="0083077C"/>
    <w:rsid w:val="00834721"/>
    <w:rsid w:val="00847658"/>
    <w:rsid w:val="00853209"/>
    <w:rsid w:val="008649C4"/>
    <w:rsid w:val="00876428"/>
    <w:rsid w:val="008B4B3A"/>
    <w:rsid w:val="008D757E"/>
    <w:rsid w:val="008F3807"/>
    <w:rsid w:val="008F4961"/>
    <w:rsid w:val="00924E9D"/>
    <w:rsid w:val="00940BD5"/>
    <w:rsid w:val="0097107B"/>
    <w:rsid w:val="00991492"/>
    <w:rsid w:val="009A2AF7"/>
    <w:rsid w:val="009A4550"/>
    <w:rsid w:val="009F55CA"/>
    <w:rsid w:val="009F724C"/>
    <w:rsid w:val="00A0463F"/>
    <w:rsid w:val="00A33FF9"/>
    <w:rsid w:val="00A5734D"/>
    <w:rsid w:val="00A876F3"/>
    <w:rsid w:val="00A96E99"/>
    <w:rsid w:val="00AB511E"/>
    <w:rsid w:val="00AD580C"/>
    <w:rsid w:val="00AF691C"/>
    <w:rsid w:val="00B2144B"/>
    <w:rsid w:val="00B32A90"/>
    <w:rsid w:val="00B37899"/>
    <w:rsid w:val="00B46EDF"/>
    <w:rsid w:val="00B6139A"/>
    <w:rsid w:val="00B67DD9"/>
    <w:rsid w:val="00B71CD9"/>
    <w:rsid w:val="00B95551"/>
    <w:rsid w:val="00BA0018"/>
    <w:rsid w:val="00BC500F"/>
    <w:rsid w:val="00BD2B83"/>
    <w:rsid w:val="00C17FB0"/>
    <w:rsid w:val="00C22AF8"/>
    <w:rsid w:val="00C24990"/>
    <w:rsid w:val="00C3222E"/>
    <w:rsid w:val="00C61036"/>
    <w:rsid w:val="00C658AC"/>
    <w:rsid w:val="00C849BC"/>
    <w:rsid w:val="00CA0059"/>
    <w:rsid w:val="00CB5A74"/>
    <w:rsid w:val="00CD30FA"/>
    <w:rsid w:val="00CE1E71"/>
    <w:rsid w:val="00D006F8"/>
    <w:rsid w:val="00D07CC4"/>
    <w:rsid w:val="00D30321"/>
    <w:rsid w:val="00D5416B"/>
    <w:rsid w:val="00D91648"/>
    <w:rsid w:val="00D96815"/>
    <w:rsid w:val="00DD1EA8"/>
    <w:rsid w:val="00DE5986"/>
    <w:rsid w:val="00E01F11"/>
    <w:rsid w:val="00E50182"/>
    <w:rsid w:val="00E860AD"/>
    <w:rsid w:val="00E87BEF"/>
    <w:rsid w:val="00EB4C17"/>
    <w:rsid w:val="00ED5081"/>
    <w:rsid w:val="00EE0728"/>
    <w:rsid w:val="00F0360D"/>
    <w:rsid w:val="00F06510"/>
    <w:rsid w:val="00F23C7F"/>
    <w:rsid w:val="00F25B6B"/>
    <w:rsid w:val="00F35119"/>
    <w:rsid w:val="00F90839"/>
    <w:rsid w:val="00FA0517"/>
    <w:rsid w:val="00FB45EE"/>
    <w:rsid w:val="00FB6DFA"/>
    <w:rsid w:val="00FC241E"/>
    <w:rsid w:val="00FC527D"/>
    <w:rsid w:val="00FE3E45"/>
    <w:rsid w:val="00FE5F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83C373"/>
  <w15:docId w15:val="{80551862-D2BB-4116-B8F0-9A869357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273A"/>
  </w:style>
  <w:style w:type="paragraph" w:styleId="Heading1">
    <w:name w:val="heading 1"/>
    <w:basedOn w:val="Normal"/>
    <w:next w:val="Normal"/>
    <w:link w:val="Heading1Char"/>
    <w:uiPriority w:val="9"/>
    <w:qFormat/>
    <w:rsid w:val="001222B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2BF"/>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1222BF"/>
    <w:pPr>
      <w:ind w:left="720"/>
      <w:contextualSpacing/>
    </w:pPr>
  </w:style>
  <w:style w:type="paragraph" w:styleId="BalloonText">
    <w:name w:val="Balloon Text"/>
    <w:basedOn w:val="Normal"/>
    <w:link w:val="BalloonTextChar"/>
    <w:uiPriority w:val="99"/>
    <w:semiHidden/>
    <w:unhideWhenUsed/>
    <w:rsid w:val="00D006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6F8"/>
    <w:rPr>
      <w:rFonts w:ascii="Segoe UI" w:hAnsi="Segoe UI" w:cs="Segoe UI"/>
      <w:sz w:val="18"/>
      <w:szCs w:val="18"/>
    </w:rPr>
  </w:style>
  <w:style w:type="paragraph" w:styleId="Header">
    <w:name w:val="header"/>
    <w:basedOn w:val="Normal"/>
    <w:link w:val="HeaderChar"/>
    <w:uiPriority w:val="99"/>
    <w:unhideWhenUsed/>
    <w:rsid w:val="005C1830"/>
    <w:pPr>
      <w:tabs>
        <w:tab w:val="center" w:pos="4513"/>
        <w:tab w:val="right" w:pos="9026"/>
      </w:tabs>
    </w:pPr>
  </w:style>
  <w:style w:type="character" w:customStyle="1" w:styleId="HeaderChar">
    <w:name w:val="Header Char"/>
    <w:basedOn w:val="DefaultParagraphFont"/>
    <w:link w:val="Header"/>
    <w:uiPriority w:val="99"/>
    <w:rsid w:val="005C1830"/>
  </w:style>
  <w:style w:type="paragraph" w:styleId="Footer">
    <w:name w:val="footer"/>
    <w:basedOn w:val="Normal"/>
    <w:link w:val="FooterChar"/>
    <w:uiPriority w:val="99"/>
    <w:unhideWhenUsed/>
    <w:rsid w:val="005C1830"/>
    <w:pPr>
      <w:tabs>
        <w:tab w:val="center" w:pos="4513"/>
        <w:tab w:val="right" w:pos="9026"/>
      </w:tabs>
    </w:pPr>
  </w:style>
  <w:style w:type="character" w:customStyle="1" w:styleId="FooterChar">
    <w:name w:val="Footer Char"/>
    <w:basedOn w:val="DefaultParagraphFont"/>
    <w:link w:val="Footer"/>
    <w:uiPriority w:val="99"/>
    <w:rsid w:val="005C1830"/>
  </w:style>
  <w:style w:type="table" w:styleId="TableGrid">
    <w:name w:val="Table Grid"/>
    <w:basedOn w:val="TableNormal"/>
    <w:rsid w:val="00FB4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Legal1">
    <w:name w:val="ME Legal 1"/>
    <w:basedOn w:val="Normal"/>
    <w:link w:val="MELegal1Char"/>
    <w:qFormat/>
    <w:rsid w:val="001A5E27"/>
    <w:pPr>
      <w:keepNext/>
      <w:numPr>
        <w:numId w:val="7"/>
      </w:numPr>
      <w:spacing w:after="200"/>
      <w:outlineLvl w:val="0"/>
    </w:pPr>
    <w:rPr>
      <w:rFonts w:ascii="Calibri" w:eastAsiaTheme="minorHAnsi" w:hAnsi="Calibri" w:cs="Times New Roman"/>
      <w:b/>
      <w:lang w:val="en-AU"/>
    </w:rPr>
  </w:style>
  <w:style w:type="paragraph" w:customStyle="1" w:styleId="MELegal2">
    <w:name w:val="ME Legal 2"/>
    <w:basedOn w:val="Normal"/>
    <w:link w:val="MELegal2Char"/>
    <w:qFormat/>
    <w:rsid w:val="001A5E27"/>
    <w:pPr>
      <w:numPr>
        <w:ilvl w:val="1"/>
        <w:numId w:val="7"/>
      </w:numPr>
      <w:spacing w:after="200"/>
      <w:outlineLvl w:val="1"/>
    </w:pPr>
    <w:rPr>
      <w:rFonts w:ascii="Arial" w:eastAsiaTheme="minorHAnsi" w:hAnsi="Arial" w:cs="Times New Roman"/>
      <w:b/>
      <w:sz w:val="22"/>
      <w:lang w:val="en-AU"/>
    </w:rPr>
  </w:style>
  <w:style w:type="paragraph" w:customStyle="1" w:styleId="MELegal3">
    <w:name w:val="ME Legal 3"/>
    <w:basedOn w:val="Normal"/>
    <w:qFormat/>
    <w:rsid w:val="00396F14"/>
    <w:pPr>
      <w:numPr>
        <w:ilvl w:val="2"/>
        <w:numId w:val="7"/>
      </w:numPr>
      <w:spacing w:after="200"/>
      <w:ind w:left="1360" w:hanging="680"/>
      <w:outlineLvl w:val="2"/>
    </w:pPr>
    <w:rPr>
      <w:rFonts w:ascii="Arial" w:eastAsiaTheme="minorHAnsi" w:hAnsi="Arial" w:cs="Times New Roman"/>
      <w:sz w:val="20"/>
      <w:lang w:val="en-AU"/>
    </w:rPr>
  </w:style>
  <w:style w:type="paragraph" w:customStyle="1" w:styleId="MELegal4">
    <w:name w:val="ME Legal 4"/>
    <w:basedOn w:val="Normal"/>
    <w:qFormat/>
    <w:rsid w:val="00396F14"/>
    <w:pPr>
      <w:numPr>
        <w:ilvl w:val="3"/>
        <w:numId w:val="7"/>
      </w:numPr>
      <w:spacing w:after="200"/>
      <w:outlineLvl w:val="3"/>
    </w:pPr>
    <w:rPr>
      <w:rFonts w:ascii="Arial" w:eastAsiaTheme="minorHAnsi" w:hAnsi="Arial" w:cs="Times New Roman"/>
      <w:sz w:val="20"/>
      <w:lang w:val="en-AU"/>
    </w:rPr>
  </w:style>
  <w:style w:type="paragraph" w:customStyle="1" w:styleId="MELegal5">
    <w:name w:val="ME Legal 5"/>
    <w:basedOn w:val="Normal"/>
    <w:qFormat/>
    <w:rsid w:val="00396F14"/>
    <w:pPr>
      <w:numPr>
        <w:ilvl w:val="4"/>
        <w:numId w:val="7"/>
      </w:numPr>
      <w:spacing w:after="200"/>
      <w:ind w:left="2721" w:hanging="680"/>
      <w:outlineLvl w:val="4"/>
    </w:pPr>
    <w:rPr>
      <w:rFonts w:ascii="Arial" w:eastAsiaTheme="minorHAnsi" w:hAnsi="Arial" w:cs="Times New Roman"/>
      <w:sz w:val="20"/>
      <w:lang w:val="en-AU"/>
    </w:rPr>
  </w:style>
  <w:style w:type="paragraph" w:customStyle="1" w:styleId="MELegal6">
    <w:name w:val="ME Legal 6"/>
    <w:basedOn w:val="Normal"/>
    <w:qFormat/>
    <w:rsid w:val="00396F14"/>
    <w:pPr>
      <w:numPr>
        <w:ilvl w:val="5"/>
        <w:numId w:val="7"/>
      </w:numPr>
      <w:spacing w:after="200"/>
      <w:outlineLvl w:val="5"/>
    </w:pPr>
    <w:rPr>
      <w:rFonts w:ascii="Arial" w:eastAsiaTheme="minorHAnsi" w:hAnsi="Arial" w:cs="Times New Roman"/>
      <w:sz w:val="20"/>
      <w:lang w:val="en-AU"/>
    </w:rPr>
  </w:style>
  <w:style w:type="numbering" w:customStyle="1" w:styleId="MELegal">
    <w:name w:val="ME Legal"/>
    <w:uiPriority w:val="99"/>
    <w:rsid w:val="00396F14"/>
    <w:pPr>
      <w:numPr>
        <w:numId w:val="6"/>
      </w:numPr>
    </w:pPr>
  </w:style>
  <w:style w:type="paragraph" w:customStyle="1" w:styleId="MELegal7">
    <w:name w:val="ME Legal 7"/>
    <w:basedOn w:val="Normal"/>
    <w:qFormat/>
    <w:rsid w:val="00396F14"/>
    <w:pPr>
      <w:numPr>
        <w:ilvl w:val="6"/>
        <w:numId w:val="7"/>
      </w:numPr>
      <w:spacing w:after="200"/>
    </w:pPr>
    <w:rPr>
      <w:rFonts w:ascii="Arial" w:eastAsiaTheme="minorHAnsi" w:hAnsi="Arial" w:cs="Times New Roman"/>
      <w:sz w:val="20"/>
      <w:lang w:val="en-AU"/>
    </w:rPr>
  </w:style>
  <w:style w:type="paragraph" w:customStyle="1" w:styleId="MELegal8">
    <w:name w:val="ME Legal 8"/>
    <w:basedOn w:val="Normal"/>
    <w:semiHidden/>
    <w:unhideWhenUsed/>
    <w:qFormat/>
    <w:rsid w:val="00396F14"/>
    <w:pPr>
      <w:numPr>
        <w:ilvl w:val="7"/>
        <w:numId w:val="7"/>
      </w:numPr>
      <w:spacing w:after="200"/>
      <w:ind w:left="4762" w:hanging="680"/>
    </w:pPr>
    <w:rPr>
      <w:rFonts w:ascii="Arial" w:eastAsiaTheme="minorHAnsi" w:hAnsi="Arial" w:cs="Times New Roman"/>
      <w:sz w:val="20"/>
      <w:lang w:val="en-AU"/>
    </w:rPr>
  </w:style>
  <w:style w:type="paragraph" w:customStyle="1" w:styleId="MELegal9">
    <w:name w:val="ME Legal 9"/>
    <w:basedOn w:val="Normal"/>
    <w:semiHidden/>
    <w:unhideWhenUsed/>
    <w:qFormat/>
    <w:rsid w:val="00396F14"/>
    <w:pPr>
      <w:numPr>
        <w:ilvl w:val="8"/>
        <w:numId w:val="7"/>
      </w:numPr>
      <w:spacing w:after="200"/>
    </w:pPr>
    <w:rPr>
      <w:rFonts w:ascii="Arial" w:eastAsiaTheme="minorHAnsi" w:hAnsi="Arial" w:cs="Times New Roman"/>
      <w:sz w:val="20"/>
      <w:lang w:val="en-AU"/>
    </w:rPr>
  </w:style>
  <w:style w:type="character" w:customStyle="1" w:styleId="MELegal2Char">
    <w:name w:val="ME Legal 2 Char"/>
    <w:basedOn w:val="DefaultParagraphFont"/>
    <w:link w:val="MELegal2"/>
    <w:rsid w:val="001A5E27"/>
    <w:rPr>
      <w:rFonts w:ascii="Arial" w:eastAsiaTheme="minorHAnsi" w:hAnsi="Arial" w:cs="Times New Roman"/>
      <w:b/>
      <w:sz w:val="22"/>
      <w:lang w:val="en-AU"/>
    </w:rPr>
  </w:style>
  <w:style w:type="character" w:styleId="Hyperlink">
    <w:name w:val="Hyperlink"/>
    <w:basedOn w:val="DefaultParagraphFont"/>
    <w:uiPriority w:val="99"/>
    <w:unhideWhenUsed/>
    <w:rsid w:val="00396F14"/>
    <w:rPr>
      <w:color w:val="0000FF" w:themeColor="hyperlink"/>
      <w:u w:val="single"/>
    </w:rPr>
  </w:style>
  <w:style w:type="character" w:styleId="CommentReference">
    <w:name w:val="annotation reference"/>
    <w:basedOn w:val="DefaultParagraphFont"/>
    <w:uiPriority w:val="99"/>
    <w:semiHidden/>
    <w:unhideWhenUsed/>
    <w:rsid w:val="00396F14"/>
    <w:rPr>
      <w:sz w:val="16"/>
      <w:szCs w:val="16"/>
    </w:rPr>
  </w:style>
  <w:style w:type="paragraph" w:styleId="CommentText">
    <w:name w:val="annotation text"/>
    <w:basedOn w:val="Normal"/>
    <w:link w:val="CommentTextChar"/>
    <w:uiPriority w:val="99"/>
    <w:semiHidden/>
    <w:unhideWhenUsed/>
    <w:rsid w:val="00396F14"/>
    <w:pPr>
      <w:spacing w:after="160"/>
    </w:pPr>
    <w:rPr>
      <w:rFonts w:eastAsiaTheme="minorHAnsi"/>
      <w:sz w:val="20"/>
      <w:szCs w:val="20"/>
      <w:lang w:val="en-AU"/>
    </w:rPr>
  </w:style>
  <w:style w:type="character" w:customStyle="1" w:styleId="CommentTextChar">
    <w:name w:val="Comment Text Char"/>
    <w:basedOn w:val="DefaultParagraphFont"/>
    <w:link w:val="CommentText"/>
    <w:uiPriority w:val="99"/>
    <w:semiHidden/>
    <w:rsid w:val="00396F14"/>
    <w:rPr>
      <w:rFonts w:eastAsiaTheme="minorHAnsi"/>
      <w:sz w:val="20"/>
      <w:szCs w:val="20"/>
      <w:lang w:val="en-AU"/>
    </w:rPr>
  </w:style>
  <w:style w:type="character" w:styleId="UnresolvedMention">
    <w:name w:val="Unresolved Mention"/>
    <w:basedOn w:val="DefaultParagraphFont"/>
    <w:uiPriority w:val="99"/>
    <w:semiHidden/>
    <w:unhideWhenUsed/>
    <w:rsid w:val="00503E39"/>
    <w:rPr>
      <w:color w:val="605E5C"/>
      <w:shd w:val="clear" w:color="auto" w:fill="E1DFDD"/>
    </w:rPr>
  </w:style>
  <w:style w:type="paragraph" w:styleId="CommentSubject">
    <w:name w:val="annotation subject"/>
    <w:basedOn w:val="CommentText"/>
    <w:next w:val="CommentText"/>
    <w:link w:val="CommentSubjectChar"/>
    <w:semiHidden/>
    <w:unhideWhenUsed/>
    <w:rsid w:val="00663B06"/>
    <w:pPr>
      <w:spacing w:after="0"/>
    </w:pPr>
    <w:rPr>
      <w:rFonts w:eastAsiaTheme="minorEastAsia"/>
      <w:b/>
      <w:bCs/>
      <w:lang w:val="en-US"/>
    </w:rPr>
  </w:style>
  <w:style w:type="character" w:customStyle="1" w:styleId="CommentSubjectChar">
    <w:name w:val="Comment Subject Char"/>
    <w:basedOn w:val="CommentTextChar"/>
    <w:link w:val="CommentSubject"/>
    <w:semiHidden/>
    <w:rsid w:val="00663B06"/>
    <w:rPr>
      <w:rFonts w:eastAsiaTheme="minorHAnsi"/>
      <w:b/>
      <w:bCs/>
      <w:sz w:val="20"/>
      <w:szCs w:val="20"/>
      <w:lang w:val="en-AU"/>
    </w:rPr>
  </w:style>
  <w:style w:type="paragraph" w:styleId="NormalWeb">
    <w:name w:val="Normal (Web)"/>
    <w:basedOn w:val="Normal"/>
    <w:uiPriority w:val="99"/>
    <w:semiHidden/>
    <w:unhideWhenUsed/>
    <w:rsid w:val="00F35119"/>
    <w:pPr>
      <w:spacing w:before="100" w:beforeAutospacing="1" w:after="100" w:afterAutospacing="1"/>
    </w:pPr>
    <w:rPr>
      <w:rFonts w:ascii="Times New Roman" w:eastAsia="Times New Roman" w:hAnsi="Times New Roman" w:cs="Times New Roman"/>
      <w:lang w:val="en-AU" w:eastAsia="en-AU"/>
    </w:rPr>
  </w:style>
  <w:style w:type="character" w:customStyle="1" w:styleId="questionvalue1">
    <w:name w:val="questionvalue1"/>
    <w:basedOn w:val="DefaultParagraphFont"/>
    <w:rsid w:val="00236306"/>
    <w:rPr>
      <w:rFonts w:ascii="Verdana" w:hAnsi="Verdana" w:hint="default"/>
      <w:color w:val="000000"/>
    </w:rPr>
  </w:style>
  <w:style w:type="paragraph" w:customStyle="1" w:styleId="Question">
    <w:name w:val="Question"/>
    <w:basedOn w:val="Normal"/>
    <w:rsid w:val="00236306"/>
    <w:pPr>
      <w:overflowPunct w:val="0"/>
      <w:autoSpaceDE w:val="0"/>
      <w:autoSpaceDN w:val="0"/>
      <w:adjustRightInd w:val="0"/>
      <w:spacing w:line="260" w:lineRule="atLeast"/>
      <w:textAlignment w:val="baseline"/>
    </w:pPr>
    <w:rPr>
      <w:rFonts w:ascii="FranklinGothicDemi" w:eastAsia="Times New Roman" w:hAnsi="FranklinGothicDemi" w:cs="Times New Roman"/>
      <w:sz w:val="22"/>
      <w:szCs w:val="20"/>
      <w:lang w:val="en-GB"/>
    </w:rPr>
  </w:style>
  <w:style w:type="paragraph" w:customStyle="1" w:styleId="Legalnumbering">
    <w:name w:val="Legal numbering"/>
    <w:basedOn w:val="ListNumber"/>
    <w:link w:val="LegalnumberingChar"/>
    <w:qFormat/>
    <w:rsid w:val="003064DE"/>
    <w:pPr>
      <w:numPr>
        <w:numId w:val="0"/>
      </w:numPr>
    </w:pPr>
  </w:style>
  <w:style w:type="character" w:customStyle="1" w:styleId="MELegal1Char">
    <w:name w:val="ME Legal 1 Char"/>
    <w:basedOn w:val="DefaultParagraphFont"/>
    <w:link w:val="MELegal1"/>
    <w:rsid w:val="003064DE"/>
    <w:rPr>
      <w:rFonts w:ascii="Calibri" w:eastAsiaTheme="minorHAnsi" w:hAnsi="Calibri" w:cs="Times New Roman"/>
      <w:b/>
      <w:lang w:val="en-AU"/>
    </w:rPr>
  </w:style>
  <w:style w:type="character" w:customStyle="1" w:styleId="LegalnumberingChar">
    <w:name w:val="Legal numbering Char"/>
    <w:basedOn w:val="MELegal1Char"/>
    <w:link w:val="Legalnumbering"/>
    <w:rsid w:val="003064DE"/>
    <w:rPr>
      <w:rFonts w:ascii="Calibri" w:eastAsiaTheme="minorHAnsi" w:hAnsi="Calibri" w:cs="Times New Roman"/>
      <w:b w:val="0"/>
      <w:lang w:val="en-AU"/>
    </w:rPr>
  </w:style>
  <w:style w:type="paragraph" w:styleId="ListNumber">
    <w:name w:val="List Number"/>
    <w:basedOn w:val="Normal"/>
    <w:semiHidden/>
    <w:unhideWhenUsed/>
    <w:rsid w:val="003064DE"/>
    <w:pPr>
      <w:numPr>
        <w:numId w:val="24"/>
      </w:numPr>
      <w:contextualSpacing/>
    </w:pPr>
  </w:style>
  <w:style w:type="character" w:styleId="PlaceholderText">
    <w:name w:val="Placeholder Text"/>
    <w:basedOn w:val="DefaultParagraphFont"/>
    <w:semiHidden/>
    <w:rsid w:val="00380D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539">
      <w:bodyDiv w:val="1"/>
      <w:marLeft w:val="0"/>
      <w:marRight w:val="0"/>
      <w:marTop w:val="0"/>
      <w:marBottom w:val="0"/>
      <w:divBdr>
        <w:top w:val="none" w:sz="0" w:space="0" w:color="auto"/>
        <w:left w:val="none" w:sz="0" w:space="0" w:color="auto"/>
        <w:bottom w:val="none" w:sz="0" w:space="0" w:color="auto"/>
        <w:right w:val="none" w:sz="0" w:space="0" w:color="auto"/>
      </w:divBdr>
    </w:div>
    <w:div w:id="323435414">
      <w:bodyDiv w:val="1"/>
      <w:marLeft w:val="0"/>
      <w:marRight w:val="0"/>
      <w:marTop w:val="0"/>
      <w:marBottom w:val="0"/>
      <w:divBdr>
        <w:top w:val="none" w:sz="0" w:space="0" w:color="auto"/>
        <w:left w:val="none" w:sz="0" w:space="0" w:color="auto"/>
        <w:bottom w:val="none" w:sz="0" w:space="0" w:color="auto"/>
        <w:right w:val="none" w:sz="0" w:space="0" w:color="auto"/>
      </w:divBdr>
    </w:div>
    <w:div w:id="1067722696">
      <w:bodyDiv w:val="1"/>
      <w:marLeft w:val="0"/>
      <w:marRight w:val="0"/>
      <w:marTop w:val="0"/>
      <w:marBottom w:val="0"/>
      <w:divBdr>
        <w:top w:val="none" w:sz="0" w:space="0" w:color="auto"/>
        <w:left w:val="none" w:sz="0" w:space="0" w:color="auto"/>
        <w:bottom w:val="none" w:sz="0" w:space="0" w:color="auto"/>
        <w:right w:val="none" w:sz="0" w:space="0" w:color="auto"/>
      </w:divBdr>
    </w:div>
    <w:div w:id="1424301770">
      <w:bodyDiv w:val="1"/>
      <w:marLeft w:val="0"/>
      <w:marRight w:val="0"/>
      <w:marTop w:val="0"/>
      <w:marBottom w:val="0"/>
      <w:divBdr>
        <w:top w:val="none" w:sz="0" w:space="0" w:color="auto"/>
        <w:left w:val="none" w:sz="0" w:space="0" w:color="auto"/>
        <w:bottom w:val="none" w:sz="0" w:space="0" w:color="auto"/>
        <w:right w:val="none" w:sz="0" w:space="0" w:color="auto"/>
      </w:divBdr>
    </w:div>
    <w:div w:id="1683047729">
      <w:bodyDiv w:val="1"/>
      <w:marLeft w:val="0"/>
      <w:marRight w:val="0"/>
      <w:marTop w:val="0"/>
      <w:marBottom w:val="0"/>
      <w:divBdr>
        <w:top w:val="none" w:sz="0" w:space="0" w:color="auto"/>
        <w:left w:val="none" w:sz="0" w:space="0" w:color="auto"/>
        <w:bottom w:val="none" w:sz="0" w:space="0" w:color="auto"/>
        <w:right w:val="none" w:sz="0" w:space="0" w:color="auto"/>
      </w:divBdr>
    </w:div>
    <w:div w:id="1828739301">
      <w:bodyDiv w:val="1"/>
      <w:marLeft w:val="0"/>
      <w:marRight w:val="0"/>
      <w:marTop w:val="0"/>
      <w:marBottom w:val="0"/>
      <w:divBdr>
        <w:top w:val="none" w:sz="0" w:space="0" w:color="auto"/>
        <w:left w:val="none" w:sz="0" w:space="0" w:color="auto"/>
        <w:bottom w:val="none" w:sz="0" w:space="0" w:color="auto"/>
        <w:right w:val="none" w:sz="0" w:space="0" w:color="auto"/>
      </w:divBdr>
    </w:div>
    <w:div w:id="1869290019">
      <w:bodyDiv w:val="1"/>
      <w:marLeft w:val="0"/>
      <w:marRight w:val="0"/>
      <w:marTop w:val="0"/>
      <w:marBottom w:val="0"/>
      <w:divBdr>
        <w:top w:val="none" w:sz="0" w:space="0" w:color="auto"/>
        <w:left w:val="none" w:sz="0" w:space="0" w:color="auto"/>
        <w:bottom w:val="none" w:sz="0" w:space="0" w:color="auto"/>
        <w:right w:val="none" w:sz="0" w:space="0" w:color="auto"/>
      </w:divBdr>
    </w:div>
    <w:div w:id="2105416770">
      <w:bodyDiv w:val="1"/>
      <w:marLeft w:val="0"/>
      <w:marRight w:val="0"/>
      <w:marTop w:val="0"/>
      <w:marBottom w:val="0"/>
      <w:divBdr>
        <w:top w:val="none" w:sz="0" w:space="0" w:color="auto"/>
        <w:left w:val="none" w:sz="0" w:space="0" w:color="auto"/>
        <w:bottom w:val="none" w:sz="0" w:space="0" w:color="auto"/>
        <w:right w:val="none" w:sz="0" w:space="0" w:color="auto"/>
      </w:divBdr>
    </w:div>
    <w:div w:id="21284285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dance.org.au/articles/details/safe-dance-practi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achertraining@queenslandballet.com.au" TargetMode="External"/><Relationship Id="rId4" Type="http://schemas.openxmlformats.org/officeDocument/2006/relationships/settings" Target="settings.xml"/><Relationship Id="rId9" Type="http://schemas.openxmlformats.org/officeDocument/2006/relationships/hyperlink" Target="https://www.queenslandballet.com.au/learn/early-years-dance/qb-petit-pointers/Course-Completion-Survey"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2018%20Strategy%20and%20Global%20Engagement\2.%20Community\John%20Villiers\Agreements\QB%20Petit%20Pointers%20License%20Terms%20and%20Conditions%20FINAL%201012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06E371240A467D8769AE62113FE746"/>
        <w:category>
          <w:name w:val="General"/>
          <w:gallery w:val="placeholder"/>
        </w:category>
        <w:types>
          <w:type w:val="bbPlcHdr"/>
        </w:types>
        <w:behaviors>
          <w:behavior w:val="content"/>
        </w:behaviors>
        <w:guid w:val="{4ECA4BB3-45AA-4319-83BF-EAB6491BBF84}"/>
      </w:docPartPr>
      <w:docPartBody>
        <w:p w:rsidR="007D4CFA" w:rsidRDefault="007D4CFA">
          <w:pPr>
            <w:pStyle w:val="9306E371240A467D8769AE62113FE746"/>
          </w:pPr>
          <w:r>
            <w:rPr>
              <w:rStyle w:val="PlaceholderText"/>
            </w:rPr>
            <w:t>Select Workshop Start Date</w:t>
          </w:r>
        </w:p>
      </w:docPartBody>
    </w:docPart>
    <w:docPart>
      <w:docPartPr>
        <w:name w:val="71E485E1521B47A5BB57D1CE2C30CB62"/>
        <w:category>
          <w:name w:val="General"/>
          <w:gallery w:val="placeholder"/>
        </w:category>
        <w:types>
          <w:type w:val="bbPlcHdr"/>
        </w:types>
        <w:behaviors>
          <w:behavior w:val="content"/>
        </w:behaviors>
        <w:guid w:val="{C349F012-5213-4850-B29A-8CE479650B1B}"/>
      </w:docPartPr>
      <w:docPartBody>
        <w:p w:rsidR="007D4CFA" w:rsidRDefault="007D4CFA">
          <w:pPr>
            <w:pStyle w:val="71E485E1521B47A5BB57D1CE2C30CB62"/>
          </w:pPr>
          <w:r>
            <w:rPr>
              <w:rStyle w:val="PlaceholderText"/>
            </w:rPr>
            <w:t>Enter name or party, registered address and ABN</w:t>
          </w:r>
        </w:p>
      </w:docPartBody>
    </w:docPart>
    <w:docPart>
      <w:docPartPr>
        <w:name w:val="126A038D6E4840F6A2F7AECBE3677BF6"/>
        <w:category>
          <w:name w:val="General"/>
          <w:gallery w:val="placeholder"/>
        </w:category>
        <w:types>
          <w:type w:val="bbPlcHdr"/>
        </w:types>
        <w:behaviors>
          <w:behavior w:val="content"/>
        </w:behaviors>
        <w:guid w:val="{B6B47F66-0D5A-4815-9B12-1FD8B4E2095E}"/>
      </w:docPartPr>
      <w:docPartBody>
        <w:p w:rsidR="007D4CFA" w:rsidRDefault="007D4CFA">
          <w:pPr>
            <w:pStyle w:val="126A038D6E4840F6A2F7AECBE3677BF6"/>
          </w:pPr>
          <w:r>
            <w:rPr>
              <w:rStyle w:val="PlaceholderText"/>
            </w:rPr>
            <w:t>Type name of witness</w:t>
          </w:r>
        </w:p>
      </w:docPartBody>
    </w:docPart>
    <w:docPart>
      <w:docPartPr>
        <w:name w:val="9EFBD24B1BC6411CB5EF92BBB19AA27A"/>
        <w:category>
          <w:name w:val="General"/>
          <w:gallery w:val="placeholder"/>
        </w:category>
        <w:types>
          <w:type w:val="bbPlcHdr"/>
        </w:types>
        <w:behaviors>
          <w:behavior w:val="content"/>
        </w:behaviors>
        <w:guid w:val="{AD4C2D69-7731-4D12-BB9B-4C6B67D07299}"/>
      </w:docPartPr>
      <w:docPartBody>
        <w:p w:rsidR="007D4CFA" w:rsidRDefault="007D4CFA">
          <w:pPr>
            <w:pStyle w:val="9EFBD24B1BC6411CB5EF92BBB19AA27A"/>
          </w:pPr>
          <w:r>
            <w:rPr>
              <w:rStyle w:val="PlaceholderText"/>
            </w:rPr>
            <w:t>Type name of Authorised Representative</w:t>
          </w:r>
        </w:p>
      </w:docPartBody>
    </w:docPart>
    <w:docPart>
      <w:docPartPr>
        <w:name w:val="64D4D6D16CAF4C1CBB8726C4D1DB169E"/>
        <w:category>
          <w:name w:val="General"/>
          <w:gallery w:val="placeholder"/>
        </w:category>
        <w:types>
          <w:type w:val="bbPlcHdr"/>
        </w:types>
        <w:behaviors>
          <w:behavior w:val="content"/>
        </w:behaviors>
        <w:guid w:val="{89F04027-44CD-4495-9025-B0C4EC48C964}"/>
      </w:docPartPr>
      <w:docPartBody>
        <w:p w:rsidR="007D4CFA" w:rsidRDefault="007D4CFA">
          <w:pPr>
            <w:pStyle w:val="64D4D6D16CAF4C1CBB8726C4D1DB169E"/>
          </w:pPr>
          <w:r>
            <w:rPr>
              <w:rStyle w:val="PlaceholderText"/>
            </w:rPr>
            <w:t>Select Date</w:t>
          </w:r>
          <w:r w:rsidRPr="00DE50C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GothicDemi">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CFA"/>
    <w:rsid w:val="007D4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808080"/>
    </w:rPr>
  </w:style>
  <w:style w:type="paragraph" w:customStyle="1" w:styleId="9306E371240A467D8769AE62113FE746">
    <w:name w:val="9306E371240A467D8769AE62113FE746"/>
  </w:style>
  <w:style w:type="paragraph" w:customStyle="1" w:styleId="71E485E1521B47A5BB57D1CE2C30CB62">
    <w:name w:val="71E485E1521B47A5BB57D1CE2C30CB62"/>
  </w:style>
  <w:style w:type="paragraph" w:customStyle="1" w:styleId="126A038D6E4840F6A2F7AECBE3677BF6">
    <w:name w:val="126A038D6E4840F6A2F7AECBE3677BF6"/>
  </w:style>
  <w:style w:type="paragraph" w:customStyle="1" w:styleId="9EFBD24B1BC6411CB5EF92BBB19AA27A">
    <w:name w:val="9EFBD24B1BC6411CB5EF92BBB19AA27A"/>
  </w:style>
  <w:style w:type="paragraph" w:customStyle="1" w:styleId="64D4D6D16CAF4C1CBB8726C4D1DB169E">
    <w:name w:val="64D4D6D16CAF4C1CBB8726C4D1DB16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FD9ED-D4C5-4770-8315-D3E943E61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QB Petit Pointers License Terms and Conditions FINAL 10122018</Template>
  <TotalTime>0</TotalTime>
  <Pages>10</Pages>
  <Words>2495</Words>
  <Characters>14224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Mahalia Roma</dc:creator>
  <cp:keywords/>
  <dc:description/>
  <cp:lastModifiedBy>Genevieve Dunn</cp:lastModifiedBy>
  <cp:revision>2</cp:revision>
  <cp:lastPrinted>2019-04-03T06:15:00Z</cp:lastPrinted>
  <dcterms:created xsi:type="dcterms:W3CDTF">2019-05-30T06:01:00Z</dcterms:created>
  <dcterms:modified xsi:type="dcterms:W3CDTF">2019-05-30T06:01:00Z</dcterms:modified>
</cp:coreProperties>
</file>